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cs="Times New Roman" w:asciiTheme="majorEastAsia" w:hAnsiTheme="majorEastAsia" w:eastAsiaTheme="majorEastAsia"/>
          <w:b/>
          <w:sz w:val="30"/>
          <w:szCs w:val="30"/>
          <w:lang w:val="en-US" w:eastAsia="zh-CN"/>
        </w:rPr>
      </w:pPr>
      <w:r>
        <w:rPr>
          <w:rFonts w:hint="eastAsia" w:cs="Times New Roman" w:asciiTheme="majorEastAsia" w:hAnsiTheme="majorEastAsia" w:eastAsiaTheme="majorEastAsia"/>
          <w:b/>
          <w:sz w:val="30"/>
          <w:szCs w:val="30"/>
          <w:lang w:eastAsia="zh-CN"/>
        </w:rPr>
        <w:t>《机械制造技术》</w:t>
      </w:r>
      <w:r>
        <w:rPr>
          <w:rFonts w:hint="eastAsia" w:cs="Times New Roman" w:asciiTheme="majorEastAsia" w:hAnsiTheme="majorEastAsia" w:eastAsiaTheme="majorEastAsia"/>
          <w:b/>
          <w:sz w:val="30"/>
          <w:szCs w:val="30"/>
          <w:lang w:val="en-US" w:eastAsia="zh-CN"/>
        </w:rPr>
        <w:t>复习题</w:t>
      </w:r>
    </w:p>
    <w:p>
      <w:pPr>
        <w:adjustRightInd w:val="0"/>
        <w:snapToGrid w:val="0"/>
        <w:spacing w:line="240" w:lineRule="atLeast"/>
        <w:textAlignment w:val="baseline"/>
        <w:rPr>
          <w:rFonts w:ascii="黑体" w:hAnsi="黑体" w:eastAsia="黑体"/>
          <w:b/>
          <w:sz w:val="21"/>
          <w:szCs w:val="21"/>
        </w:rPr>
      </w:pPr>
      <w:r>
        <w:rPr>
          <w:rFonts w:hint="eastAsia" w:ascii="黑体" w:hAnsi="黑体" w:eastAsia="黑体"/>
          <w:b/>
          <w:sz w:val="21"/>
          <w:szCs w:val="21"/>
          <w:lang w:val="en-US" w:eastAsia="zh-CN"/>
        </w:rPr>
        <w:t>一、</w:t>
      </w:r>
      <w:r>
        <w:rPr>
          <w:rFonts w:hint="eastAsia" w:ascii="黑体" w:hAnsi="黑体" w:eastAsia="黑体"/>
          <w:b/>
          <w:sz w:val="21"/>
          <w:szCs w:val="21"/>
        </w:rPr>
        <w:t>单项选择题</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rPr>
        <w:t xml:space="preserve">1. 各铸造方法中，最基本的方法是（  ）。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rPr>
        <w:t>A. 金属型铸造</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B. 熔模铸造</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Theme="minorEastAsia" w:hAnsiTheme="minorEastAsia" w:eastAsiaTheme="minorEastAsia" w:cstheme="minorEastAsia"/>
          <w:color w:val="000000" w:themeColor="text1"/>
          <w:sz w:val="21"/>
          <w:szCs w:val="21"/>
          <w:lang w:eastAsia="zh-CN"/>
        </w:rPr>
      </w:pPr>
      <w:r>
        <w:rPr>
          <w:rFonts w:hint="eastAsia" w:ascii="宋体" w:hAnsi="宋体" w:eastAsia="宋体" w:cs="宋体"/>
          <w:iCs/>
          <w:color w:val="000000" w:themeColor="text1"/>
          <w:sz w:val="21"/>
        </w:rPr>
        <w:t>C. 砂型铸造</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D. 压力</w:t>
      </w:r>
      <w:r>
        <w:rPr>
          <w:rFonts w:hint="eastAsia" w:asciiTheme="minorEastAsia" w:hAnsiTheme="minorEastAsia" w:eastAsiaTheme="minorEastAsia" w:cstheme="minorEastAsia"/>
          <w:color w:val="000000" w:themeColor="text1"/>
          <w:sz w:val="21"/>
          <w:szCs w:val="21"/>
        </w:rPr>
        <w:t xml:space="preserve">铸造 </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lang w:val="en-US" w:eastAsia="zh-CN"/>
        </w:rPr>
        <w:t>2</w:t>
      </w:r>
      <w:r>
        <w:rPr>
          <w:rFonts w:hint="eastAsia" w:ascii="宋体" w:hAnsi="宋体" w:eastAsia="宋体" w:cs="宋体"/>
          <w:iCs/>
          <w:color w:val="000000" w:themeColor="text1"/>
          <w:sz w:val="21"/>
        </w:rPr>
        <w:t>. 埋弧自动焊的特点不包括（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rPr>
        <w:t>A. 生产率高</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 xml:space="preserve">B. 适应性强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lang w:eastAsia="zh-CN"/>
        </w:rPr>
      </w:pPr>
      <w:r>
        <w:rPr>
          <w:rFonts w:hint="eastAsia" w:ascii="宋体" w:hAnsi="宋体" w:eastAsia="宋体" w:cs="宋体"/>
          <w:iCs/>
          <w:color w:val="000000" w:themeColor="text1"/>
          <w:sz w:val="21"/>
        </w:rPr>
        <w:t>C. 焊接质量好</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D. 设备简单</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lang w:val="en-US" w:eastAsia="zh-CN"/>
        </w:rPr>
        <w:t>3</w:t>
      </w:r>
      <w:r>
        <w:rPr>
          <w:rFonts w:hint="eastAsia" w:ascii="宋体" w:hAnsi="宋体" w:eastAsia="宋体" w:cs="宋体"/>
          <w:iCs/>
          <w:color w:val="000000" w:themeColor="text1"/>
          <w:sz w:val="21"/>
        </w:rPr>
        <w:t xml:space="preserve">. 铸钢牌号（如ZG270--500）中的两组数字分别代表该种材料的（  ）。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rPr>
        <w:t>A. 弹性模量和屈服强度</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B. 屈服强度和抗拉强度</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lang w:eastAsia="zh-CN"/>
        </w:rPr>
      </w:pPr>
      <w:r>
        <w:rPr>
          <w:rFonts w:hint="eastAsia" w:ascii="宋体" w:hAnsi="宋体" w:eastAsia="宋体" w:cs="宋体"/>
          <w:iCs/>
          <w:color w:val="000000" w:themeColor="text1"/>
          <w:sz w:val="21"/>
        </w:rPr>
        <w:t>C. 弹性模量和抗拉强度</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D. 含碳量和抗拉强度</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lang w:val="en-US" w:eastAsia="zh-CN"/>
        </w:rPr>
        <w:t>4</w:t>
      </w:r>
      <w:r>
        <w:rPr>
          <w:rFonts w:hint="eastAsia" w:ascii="宋体" w:hAnsi="宋体" w:eastAsia="宋体" w:cs="宋体"/>
          <w:iCs/>
          <w:color w:val="000000" w:themeColor="text1"/>
          <w:sz w:val="21"/>
        </w:rPr>
        <w:t>. 大批量生产齿轮，其内孔键槽最经济合理的方法是（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rPr>
        <w:t>A. 刨削</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 xml:space="preserve">B. 插削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lang w:eastAsia="zh-CN"/>
        </w:rPr>
      </w:pPr>
      <w:r>
        <w:rPr>
          <w:rFonts w:hint="eastAsia" w:ascii="宋体" w:hAnsi="宋体" w:eastAsia="宋体" w:cs="宋体"/>
          <w:iCs/>
          <w:color w:val="000000" w:themeColor="text1"/>
          <w:sz w:val="21"/>
        </w:rPr>
        <w:t>C. 铣削</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D. 拉削</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lang w:val="en-US" w:eastAsia="zh-CN"/>
        </w:rPr>
        <w:t>5</w:t>
      </w:r>
      <w:r>
        <w:rPr>
          <w:rFonts w:hint="eastAsia" w:ascii="宋体" w:hAnsi="宋体" w:eastAsia="宋体" w:cs="宋体"/>
          <w:iCs/>
          <w:color w:val="000000" w:themeColor="text1"/>
          <w:sz w:val="21"/>
        </w:rPr>
        <w:t xml:space="preserve">. 可锻铸铁的制取方法是，先浇注成（  ）。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rPr>
        <w:t>A. 灰口组织</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B</w:t>
      </w:r>
      <w:r>
        <w:rPr>
          <w:rFonts w:hint="eastAsia" w:asciiTheme="minorEastAsia" w:hAnsiTheme="minorEastAsia" w:eastAsiaTheme="minorEastAsia" w:cstheme="minorEastAsia"/>
          <w:color w:val="000000" w:themeColor="text1"/>
          <w:sz w:val="21"/>
          <w:szCs w:val="21"/>
        </w:rPr>
        <w:t xml:space="preserve">. </w:t>
      </w:r>
      <w:r>
        <w:rPr>
          <w:rFonts w:hint="eastAsia" w:ascii="宋体" w:hAnsi="宋体" w:eastAsia="宋体" w:cs="宋体"/>
          <w:iCs/>
          <w:color w:val="000000" w:themeColor="text1"/>
          <w:sz w:val="21"/>
        </w:rPr>
        <w:t>麻口组织</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lang w:eastAsia="zh-CN"/>
        </w:rPr>
      </w:pPr>
      <w:r>
        <w:rPr>
          <w:rFonts w:hint="eastAsia" w:ascii="宋体" w:hAnsi="宋体" w:eastAsia="宋体" w:cs="宋体"/>
          <w:iCs/>
          <w:color w:val="000000" w:themeColor="text1"/>
          <w:sz w:val="21"/>
        </w:rPr>
        <w:t>C. 白口组织</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D</w:t>
      </w:r>
      <w:r>
        <w:rPr>
          <w:rFonts w:hint="eastAsia" w:asciiTheme="minorEastAsia" w:hAnsiTheme="minorEastAsia" w:eastAsiaTheme="minorEastAsia" w:cstheme="minorEastAsia"/>
          <w:color w:val="000000" w:themeColor="text1"/>
          <w:sz w:val="21"/>
          <w:szCs w:val="21"/>
        </w:rPr>
        <w:t xml:space="preserve">. </w:t>
      </w:r>
      <w:r>
        <w:rPr>
          <w:rFonts w:hint="eastAsia" w:ascii="宋体" w:hAnsi="宋体" w:eastAsia="宋体" w:cs="宋体"/>
          <w:iCs/>
          <w:color w:val="000000" w:themeColor="text1"/>
          <w:sz w:val="21"/>
        </w:rPr>
        <w:t xml:space="preserve">球墨组织 </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lang w:val="en-US" w:eastAsia="zh-CN"/>
        </w:rPr>
        <w:t>6</w:t>
      </w:r>
      <w:r>
        <w:rPr>
          <w:rFonts w:hint="eastAsia" w:ascii="宋体" w:hAnsi="宋体" w:eastAsia="宋体" w:cs="宋体"/>
          <w:iCs/>
          <w:color w:val="000000" w:themeColor="text1"/>
          <w:sz w:val="21"/>
        </w:rPr>
        <w:t>. 在车床两顶尖间装夹一根光轴进行车削加工，工件的长径比很大，工件刚性很差。这时，由于工艺系统刚度的影响造成的加工误差，使工件呈（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rPr>
        <w:t>A. 中凹马鞍形</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 xml:space="preserve">B. 锥形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lang w:eastAsia="zh-CN"/>
        </w:rPr>
      </w:pPr>
      <w:r>
        <w:rPr>
          <w:rFonts w:hint="eastAsia" w:ascii="宋体" w:hAnsi="宋体" w:eastAsia="宋体" w:cs="宋体"/>
          <w:iCs/>
          <w:color w:val="000000" w:themeColor="text1"/>
          <w:sz w:val="21"/>
        </w:rPr>
        <w:t>C. 腰鼓形</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D. 双曲面形。</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lang w:val="en-US" w:eastAsia="zh-CN"/>
        </w:rPr>
        <w:t>7</w:t>
      </w:r>
      <w:r>
        <w:rPr>
          <w:rFonts w:hint="eastAsia" w:ascii="宋体" w:hAnsi="宋体" w:eastAsia="宋体" w:cs="宋体"/>
          <w:iCs/>
          <w:color w:val="000000" w:themeColor="text1"/>
          <w:sz w:val="21"/>
        </w:rPr>
        <w:t xml:space="preserve">. 大批量生产齿轮，其内孔键槽最经济合理的方法是（  ）。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rPr>
        <w:t>A. 刨削</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 xml:space="preserve">B. 插削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lang w:eastAsia="zh-CN"/>
        </w:rPr>
      </w:pPr>
      <w:r>
        <w:rPr>
          <w:rFonts w:hint="eastAsia" w:ascii="宋体" w:hAnsi="宋体" w:eastAsia="宋体" w:cs="宋体"/>
          <w:iCs/>
          <w:color w:val="000000" w:themeColor="text1"/>
          <w:sz w:val="21"/>
        </w:rPr>
        <w:t>C. 铣削</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D. 拉削</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lang w:val="en-US" w:eastAsia="zh-CN"/>
        </w:rPr>
        <w:t>8</w:t>
      </w:r>
      <w:r>
        <w:rPr>
          <w:rFonts w:hint="eastAsia" w:ascii="宋体" w:hAnsi="宋体" w:eastAsia="宋体" w:cs="宋体"/>
          <w:iCs/>
          <w:color w:val="000000" w:themeColor="text1"/>
          <w:sz w:val="21"/>
        </w:rPr>
        <w:t>. 下列钢中锻造性最好的是（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rPr>
        <w:t>A. 中碳钢</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 xml:space="preserve">B. 高碳钢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lang w:eastAsia="zh-CN"/>
        </w:rPr>
      </w:pPr>
      <w:r>
        <w:rPr>
          <w:rFonts w:hint="eastAsia" w:ascii="宋体" w:hAnsi="宋体" w:eastAsia="宋体" w:cs="宋体"/>
          <w:iCs/>
          <w:color w:val="000000" w:themeColor="text1"/>
          <w:sz w:val="21"/>
        </w:rPr>
        <w:t>C. 低碳钢</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D. 合金钢</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lang w:val="en-US" w:eastAsia="zh-CN"/>
        </w:rPr>
        <w:t>9</w:t>
      </w:r>
      <w:r>
        <w:rPr>
          <w:rFonts w:hint="eastAsia" w:ascii="宋体" w:hAnsi="宋体" w:eastAsia="宋体" w:cs="宋体"/>
          <w:iCs/>
          <w:color w:val="000000" w:themeColor="text1"/>
          <w:sz w:val="21"/>
        </w:rPr>
        <w:t xml:space="preserve">. 铁素体是碳溶解于（  ）中形成的固溶体。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rPr>
        <w:t>A. 液态的铁</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B</w:t>
      </w:r>
      <w:r>
        <w:rPr>
          <w:rFonts w:hint="eastAsia" w:asciiTheme="minorEastAsia" w:hAnsiTheme="minorEastAsia" w:eastAsiaTheme="minorEastAsia" w:cstheme="minorEastAsia"/>
          <w:color w:val="000000" w:themeColor="text1"/>
          <w:sz w:val="21"/>
          <w:szCs w:val="21"/>
        </w:rPr>
        <w:t xml:space="preserve">. </w:t>
      </w:r>
      <w:r>
        <w:rPr>
          <w:rFonts w:hint="eastAsia" w:ascii="宋体" w:hAnsi="宋体" w:eastAsia="宋体" w:cs="宋体"/>
          <w:iCs/>
          <w:color w:val="000000" w:themeColor="text1"/>
          <w:sz w:val="21"/>
        </w:rPr>
        <w:t xml:space="preserve">γ-Fe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lang w:eastAsia="zh-CN"/>
        </w:rPr>
      </w:pPr>
      <w:r>
        <w:rPr>
          <w:rFonts w:hint="eastAsia" w:ascii="宋体" w:hAnsi="宋体" w:eastAsia="宋体" w:cs="宋体"/>
          <w:iCs/>
          <w:color w:val="000000" w:themeColor="text1"/>
          <w:sz w:val="21"/>
        </w:rPr>
        <w:t>C. α-Fe</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D. δ-Fe</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lang w:val="en-US" w:eastAsia="zh-CN"/>
        </w:rPr>
        <w:t>10</w:t>
      </w:r>
      <w:r>
        <w:rPr>
          <w:rFonts w:hint="eastAsia" w:ascii="宋体" w:hAnsi="宋体" w:eastAsia="宋体" w:cs="宋体"/>
          <w:iCs/>
          <w:color w:val="000000" w:themeColor="text1"/>
          <w:sz w:val="21"/>
        </w:rPr>
        <w:t>. 机床的传动链误差对于（  ）的精度影响很大。</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rPr>
        <w:t>A. 车外圆时</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 xml:space="preserve">B. 车螺纹时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lang w:eastAsia="zh-CN"/>
        </w:rPr>
      </w:pPr>
      <w:r>
        <w:rPr>
          <w:rFonts w:hint="eastAsia" w:ascii="宋体" w:hAnsi="宋体" w:eastAsia="宋体" w:cs="宋体"/>
          <w:iCs/>
          <w:color w:val="000000" w:themeColor="text1"/>
          <w:sz w:val="21"/>
        </w:rPr>
        <w:t>C. 车内孔时</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D. 车端</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lang w:val="en-US" w:eastAsia="zh-CN"/>
        </w:rPr>
        <w:t>11</w:t>
      </w:r>
      <w:r>
        <w:rPr>
          <w:rFonts w:hint="eastAsia" w:ascii="宋体" w:hAnsi="宋体" w:eastAsia="宋体" w:cs="宋体"/>
          <w:iCs/>
          <w:color w:val="000000" w:themeColor="text1"/>
          <w:sz w:val="21"/>
        </w:rPr>
        <w:t>. 用</w:t>
      </w:r>
      <w:r>
        <w:rPr>
          <w:rFonts w:hint="eastAsia" w:ascii="宋体" w:hAnsi="宋体" w:eastAsia="宋体" w:cs="宋体"/>
          <w:iCs/>
          <w:color w:val="000000" w:themeColor="text1"/>
          <w:sz w:val="21"/>
          <w:lang w:val="en-US"/>
        </w:rPr>
        <w:t>V</w:t>
      </w:r>
      <w:r>
        <w:rPr>
          <w:rFonts w:hint="eastAsia" w:ascii="宋体" w:hAnsi="宋体" w:eastAsia="宋体" w:cs="宋体"/>
          <w:iCs/>
          <w:color w:val="000000" w:themeColor="text1"/>
          <w:sz w:val="21"/>
        </w:rPr>
        <w:t xml:space="preserve">形块对工件外圆柱面定位时，工件的定位基准是（  ）。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rPr>
        <w:t>A. V形面</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 xml:space="preserve">B. </w:t>
      </w:r>
      <w:r>
        <w:rPr>
          <w:rFonts w:hint="eastAsia" w:asciiTheme="minorEastAsia" w:hAnsiTheme="minorEastAsia" w:eastAsiaTheme="minorEastAsia" w:cstheme="minorEastAsia"/>
          <w:color w:val="000000" w:themeColor="text1"/>
          <w:sz w:val="21"/>
          <w:szCs w:val="21"/>
        </w:rPr>
        <w:t>标准</w:t>
      </w:r>
      <w:r>
        <w:rPr>
          <w:rFonts w:hint="eastAsia" w:ascii="宋体" w:hAnsi="宋体" w:eastAsia="宋体" w:cs="宋体"/>
          <w:iCs/>
          <w:color w:val="000000" w:themeColor="text1"/>
          <w:sz w:val="21"/>
        </w:rPr>
        <w:t xml:space="preserve">圆棒轴线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lang w:eastAsia="zh-CN"/>
        </w:rPr>
      </w:pPr>
      <w:r>
        <w:rPr>
          <w:rFonts w:hint="eastAsia" w:ascii="宋体" w:hAnsi="宋体" w:eastAsia="宋体" w:cs="宋体"/>
          <w:iCs/>
          <w:color w:val="000000" w:themeColor="text1"/>
          <w:sz w:val="21"/>
        </w:rPr>
        <w:t>C. 工件外圆柱面</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D. 工件轴线</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lang w:val="en-US" w:eastAsia="zh-CN"/>
        </w:rPr>
        <w:t>12</w:t>
      </w:r>
      <w:r>
        <w:rPr>
          <w:rFonts w:hint="eastAsia" w:ascii="宋体" w:hAnsi="宋体" w:eastAsia="宋体" w:cs="宋体"/>
          <w:iCs/>
          <w:color w:val="000000" w:themeColor="text1"/>
          <w:sz w:val="21"/>
        </w:rPr>
        <w:t>. 在机械加工工艺过程中，要基准先行，这是为了（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rPr>
        <w:t>A. 消除工件的残余变形</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 xml:space="preserve">B. 使后道工序有精确的定位基面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lang w:eastAsia="zh-CN"/>
        </w:rPr>
      </w:pPr>
      <w:r>
        <w:rPr>
          <w:rFonts w:hint="eastAsia" w:ascii="宋体" w:hAnsi="宋体" w:eastAsia="宋体" w:cs="宋体"/>
          <w:iCs/>
          <w:color w:val="000000" w:themeColor="text1"/>
          <w:sz w:val="21"/>
        </w:rPr>
        <w:t>C. 避免主要加工表面产生加工硬化</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D. 减少精基面的表面粗糙度</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lang w:val="en-US" w:eastAsia="zh-CN"/>
        </w:rPr>
        <w:t>13</w:t>
      </w:r>
      <w:r>
        <w:rPr>
          <w:rFonts w:hint="eastAsia" w:ascii="宋体" w:hAnsi="宋体" w:eastAsia="宋体" w:cs="宋体"/>
          <w:iCs/>
          <w:color w:val="000000" w:themeColor="text1"/>
          <w:sz w:val="21"/>
        </w:rPr>
        <w:t>. 工件定位时</w:t>
      </w:r>
      <w:r>
        <w:rPr>
          <w:rFonts w:hint="eastAsia" w:ascii="宋体" w:hAnsi="宋体" w:eastAsia="宋体" w:cs="宋体"/>
          <w:iCs/>
          <w:color w:val="000000" w:themeColor="text1"/>
          <w:sz w:val="21"/>
          <w:lang w:val="en-US"/>
        </w:rPr>
        <w:t>,</w:t>
      </w:r>
      <w:r>
        <w:rPr>
          <w:rFonts w:hint="eastAsia" w:ascii="宋体" w:hAnsi="宋体" w:eastAsia="宋体" w:cs="宋体"/>
          <w:iCs/>
          <w:color w:val="000000" w:themeColor="text1"/>
          <w:sz w:val="21"/>
        </w:rPr>
        <w:t xml:space="preserve">（  ）是绝对不允许的。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rPr>
        <w:t>A. 完全定位</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 xml:space="preserve">B. 不完全定位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lang w:eastAsia="zh-CN"/>
        </w:rPr>
      </w:pPr>
      <w:r>
        <w:rPr>
          <w:rFonts w:hint="eastAsia" w:ascii="宋体" w:hAnsi="宋体" w:eastAsia="宋体" w:cs="宋体"/>
          <w:iCs/>
          <w:color w:val="000000" w:themeColor="text1"/>
          <w:sz w:val="21"/>
        </w:rPr>
        <w:t>C. 过定位</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 xml:space="preserve">D. 欠定位 </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lang w:val="en-US" w:eastAsia="zh-CN"/>
        </w:rPr>
        <w:t>14</w:t>
      </w:r>
      <w:r>
        <w:rPr>
          <w:rFonts w:hint="eastAsia" w:ascii="宋体" w:hAnsi="宋体" w:eastAsia="宋体" w:cs="宋体"/>
          <w:iCs/>
          <w:color w:val="000000" w:themeColor="text1"/>
          <w:sz w:val="21"/>
        </w:rPr>
        <w:t>. 以下冲压工序中，属于冲裁工序的是（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rPr>
        <w:t>A. 落料</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 xml:space="preserve">B. 拉深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lang w:eastAsia="zh-CN"/>
        </w:rPr>
      </w:pPr>
      <w:r>
        <w:rPr>
          <w:rFonts w:hint="eastAsia" w:ascii="宋体" w:hAnsi="宋体" w:eastAsia="宋体" w:cs="宋体"/>
          <w:iCs/>
          <w:color w:val="000000" w:themeColor="text1"/>
          <w:sz w:val="21"/>
        </w:rPr>
        <w:t>C. 冲挤</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D. 弯曲</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lang w:val="en-US" w:eastAsia="zh-CN"/>
        </w:rPr>
        <w:t>15</w:t>
      </w:r>
      <w:r>
        <w:rPr>
          <w:rFonts w:hint="eastAsia" w:ascii="宋体" w:hAnsi="宋体" w:eastAsia="宋体" w:cs="宋体"/>
          <w:iCs/>
          <w:color w:val="000000" w:themeColor="text1"/>
          <w:sz w:val="21"/>
        </w:rPr>
        <w:t xml:space="preserve">. 在车床两顶尖间装夹一根光轴进行车削加工，工件的长径比很大，工件刚性很差。这时，由于工艺系统刚度的影响造成的加工误差，使工件呈（  ）。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rPr>
        <w:t>A. 中凹马鞍形</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 xml:space="preserve">B. 锥形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lang w:eastAsia="zh-CN"/>
        </w:rPr>
      </w:pPr>
      <w:r>
        <w:rPr>
          <w:rFonts w:hint="eastAsia" w:ascii="宋体" w:hAnsi="宋体" w:eastAsia="宋体" w:cs="宋体"/>
          <w:iCs/>
          <w:color w:val="000000" w:themeColor="text1"/>
          <w:sz w:val="21"/>
        </w:rPr>
        <w:t>C. 腰鼓形</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D. 双曲面形</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lang w:val="en-US" w:eastAsia="zh-CN"/>
        </w:rPr>
        <w:t>16</w:t>
      </w:r>
      <w:r>
        <w:rPr>
          <w:rFonts w:hint="eastAsia" w:ascii="宋体" w:hAnsi="宋体" w:eastAsia="宋体" w:cs="宋体"/>
          <w:iCs/>
          <w:color w:val="000000" w:themeColor="text1"/>
          <w:sz w:val="21"/>
        </w:rPr>
        <w:t>. 在制造45钢轴类零件的工艺路线中，调质处理应安排在（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rPr>
        <w:t>A. 机加工之前</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 xml:space="preserve">B. 精加工之后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lang w:eastAsia="zh-CN"/>
        </w:rPr>
      </w:pPr>
      <w:r>
        <w:rPr>
          <w:rFonts w:hint="eastAsia" w:ascii="宋体" w:hAnsi="宋体" w:eastAsia="宋体" w:cs="宋体"/>
          <w:iCs/>
          <w:color w:val="000000" w:themeColor="text1"/>
          <w:sz w:val="21"/>
        </w:rPr>
        <w:t>C. 精加工之前</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D. 半精加工之前</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lang w:val="en-US" w:eastAsia="zh-CN"/>
        </w:rPr>
        <w:t>17</w:t>
      </w:r>
      <w:r>
        <w:rPr>
          <w:rFonts w:hint="eastAsia" w:ascii="宋体" w:hAnsi="宋体" w:eastAsia="宋体" w:cs="宋体"/>
          <w:iCs/>
          <w:color w:val="000000" w:themeColor="text1"/>
          <w:sz w:val="21"/>
        </w:rPr>
        <w:t>. 焊接热影响区中，晶粒得到细化、机械性能也得到改善的区域是（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rPr>
        <w:t>A. 正火区</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 xml:space="preserve">B. 熔合区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lang w:eastAsia="zh-CN"/>
        </w:rPr>
      </w:pPr>
      <w:r>
        <w:rPr>
          <w:rFonts w:hint="eastAsia" w:ascii="宋体" w:hAnsi="宋体" w:eastAsia="宋体" w:cs="宋体"/>
          <w:iCs/>
          <w:color w:val="000000" w:themeColor="text1"/>
          <w:sz w:val="21"/>
        </w:rPr>
        <w:t>C. 过热区</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 xml:space="preserve">D. </w:t>
      </w:r>
      <w:r>
        <w:rPr>
          <w:rFonts w:hint="eastAsia" w:asciiTheme="minorEastAsia" w:hAnsiTheme="minorEastAsia" w:eastAsiaTheme="minorEastAsia" w:cstheme="minorEastAsia"/>
          <w:color w:val="000000" w:themeColor="text1"/>
          <w:sz w:val="21"/>
          <w:szCs w:val="21"/>
        </w:rPr>
        <w:t>部分</w:t>
      </w:r>
      <w:r>
        <w:rPr>
          <w:rFonts w:hint="eastAsia" w:ascii="宋体" w:hAnsi="宋体" w:eastAsia="宋体" w:cs="宋体"/>
          <w:iCs/>
          <w:color w:val="000000" w:themeColor="text1"/>
          <w:sz w:val="21"/>
        </w:rPr>
        <w:t xml:space="preserve">相变区 </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lang w:val="en-US" w:eastAsia="zh-CN"/>
        </w:rPr>
        <w:t>18</w:t>
      </w:r>
      <w:r>
        <w:rPr>
          <w:rFonts w:hint="eastAsia" w:ascii="宋体" w:hAnsi="宋体" w:eastAsia="宋体" w:cs="宋体"/>
          <w:iCs/>
          <w:color w:val="000000" w:themeColor="text1"/>
          <w:sz w:val="21"/>
        </w:rPr>
        <w:t>. 具有较好的脱氧、除硫、去氢和去磷作用以及机械性能较高的焊条是（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rPr>
        <w:t>A. 酸性焊条</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 xml:space="preserve">B. 结构钢焊条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lang w:eastAsia="zh-CN"/>
        </w:rPr>
      </w:pPr>
      <w:r>
        <w:rPr>
          <w:rFonts w:hint="eastAsia" w:ascii="宋体" w:hAnsi="宋体" w:eastAsia="宋体" w:cs="宋体"/>
          <w:iCs/>
          <w:color w:val="000000" w:themeColor="text1"/>
          <w:sz w:val="21"/>
        </w:rPr>
        <w:t>C. 碱性焊条</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D. 不锈钢焊条</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rPr>
        <w:t>1</w:t>
      </w:r>
      <w:r>
        <w:rPr>
          <w:rFonts w:hint="eastAsia" w:ascii="宋体" w:hAnsi="宋体" w:eastAsia="宋体" w:cs="宋体"/>
          <w:iCs/>
          <w:color w:val="000000" w:themeColor="text1"/>
          <w:sz w:val="21"/>
          <w:lang w:val="en-US" w:eastAsia="zh-CN"/>
        </w:rPr>
        <w:t>9</w:t>
      </w:r>
      <w:r>
        <w:rPr>
          <w:rFonts w:hint="eastAsia" w:ascii="宋体" w:hAnsi="宋体" w:eastAsia="宋体" w:cs="宋体"/>
          <w:iCs/>
          <w:color w:val="000000" w:themeColor="text1"/>
          <w:sz w:val="21"/>
        </w:rPr>
        <w:t xml:space="preserve">. 金属切削机床中，没有进给运动的机床是（  ）。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rPr>
        <w:t>A. 刨床</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 xml:space="preserve">B. 滚齿机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lang w:eastAsia="zh-CN"/>
        </w:rPr>
      </w:pPr>
      <w:r>
        <w:rPr>
          <w:rFonts w:hint="eastAsia" w:ascii="宋体" w:hAnsi="宋体" w:eastAsia="宋体" w:cs="宋体"/>
          <w:iCs/>
          <w:color w:val="000000" w:themeColor="text1"/>
          <w:sz w:val="21"/>
        </w:rPr>
        <w:t>C. 拉床</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D. 不</w:t>
      </w:r>
      <w:r>
        <w:rPr>
          <w:rFonts w:hint="eastAsia" w:asciiTheme="minorEastAsia" w:hAnsiTheme="minorEastAsia" w:eastAsiaTheme="minorEastAsia" w:cstheme="minorEastAsia"/>
          <w:color w:val="000000" w:themeColor="text1"/>
          <w:sz w:val="21"/>
          <w:szCs w:val="21"/>
        </w:rPr>
        <w:t>存在</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lang w:val="en-US" w:eastAsia="zh-CN"/>
        </w:rPr>
        <w:t>2</w:t>
      </w:r>
      <w:r>
        <w:rPr>
          <w:rFonts w:hint="eastAsia" w:ascii="宋体" w:hAnsi="宋体" w:eastAsia="宋体" w:cs="宋体"/>
          <w:iCs/>
          <w:color w:val="000000" w:themeColor="text1"/>
          <w:sz w:val="21"/>
        </w:rPr>
        <w:t>0. 碳素结构钢牌号中的数字含义是（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rPr>
        <w:t>A. 硬度值</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 xml:space="preserve">B. 应变值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lang w:eastAsia="zh-CN"/>
        </w:rPr>
      </w:pPr>
      <w:r>
        <w:rPr>
          <w:rFonts w:hint="eastAsia" w:ascii="宋体" w:hAnsi="宋体" w:eastAsia="宋体" w:cs="宋体"/>
          <w:iCs/>
          <w:color w:val="000000" w:themeColor="text1"/>
          <w:sz w:val="21"/>
        </w:rPr>
        <w:t>C. 冲击韧性值</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 xml:space="preserve">D. 应力值 </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lang w:val="en-US" w:eastAsia="zh-CN"/>
        </w:rPr>
        <w:t>2</w:t>
      </w:r>
      <w:r>
        <w:rPr>
          <w:rFonts w:hint="eastAsia" w:ascii="宋体" w:hAnsi="宋体" w:eastAsia="宋体" w:cs="宋体"/>
          <w:iCs/>
          <w:color w:val="000000" w:themeColor="text1"/>
          <w:sz w:val="21"/>
        </w:rPr>
        <w:t xml:space="preserve">1. 积屑瘤对粗加工有利的原因是（  ）。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rPr>
        <w:t>A. 保护刀具、</w:t>
      </w:r>
      <w:r>
        <w:rPr>
          <w:rFonts w:hint="eastAsia" w:asciiTheme="minorEastAsia" w:hAnsiTheme="minorEastAsia" w:eastAsiaTheme="minorEastAsia" w:cstheme="minorEastAsia"/>
          <w:color w:val="000000" w:themeColor="text1"/>
          <w:sz w:val="21"/>
          <w:szCs w:val="21"/>
        </w:rPr>
        <w:t>增大</w:t>
      </w:r>
      <w:r>
        <w:rPr>
          <w:rFonts w:hint="eastAsia" w:ascii="宋体" w:hAnsi="宋体" w:eastAsia="宋体" w:cs="宋体"/>
          <w:iCs/>
          <w:color w:val="000000" w:themeColor="text1"/>
          <w:sz w:val="21"/>
        </w:rPr>
        <w:t>实际前角</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 xml:space="preserve">B. 积屑瘤硬度高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lang w:eastAsia="zh-CN"/>
        </w:rPr>
      </w:pPr>
      <w:r>
        <w:rPr>
          <w:rFonts w:hint="eastAsia" w:ascii="宋体" w:hAnsi="宋体" w:eastAsia="宋体" w:cs="宋体"/>
          <w:iCs/>
          <w:color w:val="000000" w:themeColor="text1"/>
          <w:sz w:val="21"/>
        </w:rPr>
        <w:t>C. 提高加工表面质量</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 xml:space="preserve">D. 加大切屑深度 </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lang w:val="en-US" w:eastAsia="zh-CN"/>
        </w:rPr>
        <w:t>22</w:t>
      </w:r>
      <w:r>
        <w:rPr>
          <w:rFonts w:hint="eastAsia" w:ascii="宋体" w:hAnsi="宋体" w:eastAsia="宋体" w:cs="宋体"/>
          <w:iCs/>
          <w:color w:val="000000" w:themeColor="text1"/>
          <w:sz w:val="21"/>
        </w:rPr>
        <w:t>. YT类硬质合金比YG类硬质合金的（  ），因此不适于加工铸铁、青铜等脆性材料。</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rPr>
        <w:t>A. 韧性好，但耐磨性较差</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 xml:space="preserve">B. 韧性差，但耐磨性较好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lang w:eastAsia="zh-CN"/>
        </w:rPr>
      </w:pPr>
      <w:r>
        <w:rPr>
          <w:rFonts w:hint="eastAsia" w:ascii="宋体" w:hAnsi="宋体" w:eastAsia="宋体" w:cs="宋体"/>
          <w:iCs/>
          <w:color w:val="000000" w:themeColor="text1"/>
          <w:sz w:val="21"/>
        </w:rPr>
        <w:t>C. 韧性好，耐磨性也好</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 xml:space="preserve">D. 韧性差，耐磨性也差 </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lang w:val="en-US" w:eastAsia="zh-CN"/>
        </w:rPr>
        <w:t>23</w:t>
      </w:r>
      <w:r>
        <w:rPr>
          <w:rFonts w:hint="eastAsia" w:ascii="宋体" w:hAnsi="宋体" w:eastAsia="宋体" w:cs="宋体"/>
          <w:iCs/>
          <w:color w:val="000000" w:themeColor="text1"/>
          <w:sz w:val="21"/>
        </w:rPr>
        <w:t>. 淬火钢</w:t>
      </w:r>
      <w:r>
        <w:rPr>
          <w:rFonts w:hint="eastAsia" w:ascii="宋体" w:hAnsi="宋体" w:eastAsia="宋体" w:cs="宋体"/>
          <w:iCs/>
          <w:color w:val="000000" w:themeColor="text1"/>
          <w:sz w:val="21"/>
          <w:lang w:val="en-US"/>
        </w:rPr>
        <w:t>7</w:t>
      </w:r>
      <w:r>
        <w:rPr>
          <w:rFonts w:hint="eastAsia" w:ascii="宋体" w:hAnsi="宋体" w:eastAsia="宋体" w:cs="宋体"/>
          <w:iCs/>
          <w:color w:val="000000" w:themeColor="text1"/>
          <w:sz w:val="21"/>
        </w:rPr>
        <w:t xml:space="preserve">级精度外圆表面常采用的加工路线是（  ）。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rPr>
        <w:t>A. 粗车-半精车-精车</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 xml:space="preserve">B. 粗车-半精车-精车-金刚石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lang w:eastAsia="zh-CN"/>
        </w:rPr>
      </w:pPr>
      <w:r>
        <w:rPr>
          <w:rFonts w:hint="eastAsia" w:ascii="宋体" w:hAnsi="宋体" w:eastAsia="宋体" w:cs="宋体"/>
          <w:iCs/>
          <w:color w:val="000000" w:themeColor="text1"/>
          <w:sz w:val="21"/>
        </w:rPr>
        <w:t>C. 粗车-半精车-粗磨</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D. 粗车-半精车-粗磨-精磨</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lang w:val="en-US" w:eastAsia="zh-CN"/>
        </w:rPr>
        <w:t>24</w:t>
      </w:r>
      <w:r>
        <w:rPr>
          <w:rFonts w:hint="eastAsia" w:ascii="宋体" w:hAnsi="宋体" w:eastAsia="宋体" w:cs="宋体"/>
          <w:iCs/>
          <w:color w:val="000000" w:themeColor="text1"/>
          <w:sz w:val="21"/>
        </w:rPr>
        <w:t>. 各铸造方法中，最基本的方法是（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rPr>
        <w:t>A. 金属型铸造</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 xml:space="preserve">B. 熔模铸造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lang w:eastAsia="zh-CN"/>
        </w:rPr>
      </w:pPr>
      <w:r>
        <w:rPr>
          <w:rFonts w:hint="eastAsia" w:ascii="宋体" w:hAnsi="宋体" w:eastAsia="宋体" w:cs="宋体"/>
          <w:iCs/>
          <w:color w:val="000000" w:themeColor="text1"/>
          <w:sz w:val="21"/>
        </w:rPr>
        <w:t>C. 砂型铸造</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D. 压力铸造</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lang w:val="en-US" w:eastAsia="zh-CN"/>
        </w:rPr>
        <w:t>25</w:t>
      </w:r>
      <w:r>
        <w:rPr>
          <w:rFonts w:hint="eastAsia" w:ascii="宋体" w:hAnsi="宋体" w:eastAsia="宋体" w:cs="宋体"/>
          <w:iCs/>
          <w:color w:val="000000" w:themeColor="text1"/>
          <w:sz w:val="21"/>
        </w:rPr>
        <w:t>. 钢和铸铁是由含碳量来划分的，分界线为含碳量（  ），低于此含碳量为钢，高于此含碳量为铸铁。</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rPr>
        <w:t>A. 0.77%</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 xml:space="preserve">B. 2.11%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lang w:eastAsia="zh-CN"/>
        </w:rPr>
      </w:pPr>
      <w:r>
        <w:rPr>
          <w:rFonts w:hint="eastAsia" w:ascii="宋体" w:hAnsi="宋体" w:eastAsia="宋体" w:cs="宋体"/>
          <w:iCs/>
          <w:color w:val="000000" w:themeColor="text1"/>
          <w:sz w:val="21"/>
        </w:rPr>
        <w:t>C. 4.3%</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 xml:space="preserve">D. 5.5% </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lang w:val="en-US" w:eastAsia="zh-CN"/>
        </w:rPr>
        <w:t>26</w:t>
      </w:r>
      <w:r>
        <w:rPr>
          <w:rFonts w:hint="eastAsia" w:ascii="宋体" w:hAnsi="宋体" w:eastAsia="宋体" w:cs="宋体"/>
          <w:iCs/>
          <w:color w:val="000000" w:themeColor="text1"/>
          <w:sz w:val="21"/>
        </w:rPr>
        <w:t>. 工艺系统刚度等于工艺系统各组成环节刚度（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rPr>
        <w:t>A. 之和</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 xml:space="preserve">B. 之和的倒数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lang w:eastAsia="zh-CN"/>
        </w:rPr>
      </w:pPr>
      <w:r>
        <w:rPr>
          <w:rFonts w:hint="eastAsia" w:ascii="宋体" w:hAnsi="宋体" w:eastAsia="宋体" w:cs="宋体"/>
          <w:iCs/>
          <w:color w:val="000000" w:themeColor="text1"/>
          <w:sz w:val="21"/>
        </w:rPr>
        <w:t>C. 倒数之和</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D. 倒数之和的倒数</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lang w:val="en-US" w:eastAsia="zh-CN"/>
        </w:rPr>
        <w:t>27</w:t>
      </w:r>
      <w:r>
        <w:rPr>
          <w:rFonts w:hint="eastAsia" w:ascii="宋体" w:hAnsi="宋体" w:eastAsia="宋体" w:cs="宋体"/>
          <w:iCs/>
          <w:color w:val="000000" w:themeColor="text1"/>
          <w:sz w:val="21"/>
        </w:rPr>
        <w:t xml:space="preserve">. 点焊机器人按焊钳与变压器的组合方式可分为（  ）。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rPr>
        <w:t>A. 两种</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 xml:space="preserve">B. 三种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lang w:eastAsia="zh-CN"/>
        </w:rPr>
      </w:pPr>
      <w:r>
        <w:rPr>
          <w:rFonts w:hint="eastAsia" w:ascii="宋体" w:hAnsi="宋体" w:eastAsia="宋体" w:cs="宋体"/>
          <w:iCs/>
          <w:color w:val="000000" w:themeColor="text1"/>
          <w:sz w:val="21"/>
        </w:rPr>
        <w:t>C. 四种</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D. 五种</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lang w:val="en-US" w:eastAsia="zh-CN"/>
        </w:rPr>
        <w:t>28</w:t>
      </w:r>
      <w:r>
        <w:rPr>
          <w:rFonts w:hint="eastAsia" w:ascii="宋体" w:hAnsi="宋体" w:eastAsia="宋体" w:cs="宋体"/>
          <w:iCs/>
          <w:color w:val="000000" w:themeColor="text1"/>
          <w:sz w:val="21"/>
        </w:rPr>
        <w:t>. 手弧焊采用直流焊机焊薄件时，为使工件不至于被烧穿，工件与焊条的接法用（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rPr>
        <w:t>A. 正接法</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 xml:space="preserve">B. 反接法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lang w:eastAsia="zh-CN"/>
        </w:rPr>
      </w:pPr>
      <w:r>
        <w:rPr>
          <w:rFonts w:hint="eastAsia" w:ascii="宋体" w:hAnsi="宋体" w:eastAsia="宋体" w:cs="宋体"/>
          <w:iCs/>
          <w:color w:val="000000" w:themeColor="text1"/>
          <w:sz w:val="21"/>
        </w:rPr>
        <w:t>C. Y接法</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 xml:space="preserve">D. Δ接法 </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lang w:val="en-US" w:eastAsia="zh-CN"/>
        </w:rPr>
        <w:t>29</w:t>
      </w:r>
      <w:r>
        <w:rPr>
          <w:rFonts w:hint="eastAsia" w:ascii="宋体" w:hAnsi="宋体" w:eastAsia="宋体" w:cs="宋体"/>
          <w:iCs/>
          <w:color w:val="000000" w:themeColor="text1"/>
          <w:sz w:val="21"/>
        </w:rPr>
        <w:t xml:space="preserve">. 工件定位时，六个自由度（  ）全部限制。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rPr>
        <w:t>A. 必须</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B. 不能</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rPr>
        <w:t>C. 不一定</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D</w:t>
      </w:r>
      <w:r>
        <w:rPr>
          <w:rFonts w:hint="eastAsia" w:asciiTheme="minorEastAsia" w:hAnsiTheme="minorEastAsia" w:eastAsiaTheme="minorEastAsia" w:cstheme="minorEastAsia"/>
          <w:color w:val="000000" w:themeColor="text1"/>
          <w:sz w:val="21"/>
          <w:szCs w:val="21"/>
        </w:rPr>
        <w:t xml:space="preserve">. </w:t>
      </w:r>
      <w:r>
        <w:rPr>
          <w:rFonts w:hint="eastAsia" w:ascii="宋体" w:hAnsi="宋体" w:eastAsia="宋体" w:cs="宋体"/>
          <w:iCs/>
          <w:color w:val="000000" w:themeColor="text1"/>
          <w:sz w:val="21"/>
        </w:rPr>
        <w:t>一般</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lang w:val="en-US" w:eastAsia="zh-CN"/>
        </w:rPr>
        <w:t>30</w:t>
      </w:r>
      <w:r>
        <w:rPr>
          <w:rFonts w:hint="eastAsia" w:ascii="宋体" w:hAnsi="宋体" w:eastAsia="宋体" w:cs="宋体"/>
          <w:iCs/>
          <w:color w:val="000000" w:themeColor="text1"/>
          <w:sz w:val="21"/>
        </w:rPr>
        <w:t>. 焊接热影响区中，晶粒得到细化、机械性能也得到改善的区域是（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rPr>
        <w:t>A. 正火区</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 xml:space="preserve">B. 熔合区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lang w:eastAsia="zh-CN"/>
        </w:rPr>
      </w:pPr>
      <w:r>
        <w:rPr>
          <w:rFonts w:hint="eastAsia" w:ascii="宋体" w:hAnsi="宋体" w:eastAsia="宋体" w:cs="宋体"/>
          <w:iCs/>
          <w:color w:val="000000" w:themeColor="text1"/>
          <w:sz w:val="21"/>
        </w:rPr>
        <w:t>C. 过热区</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D. 部分相变区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黑体" w:hAnsi="黑体" w:eastAsia="黑体" w:cs="黑体"/>
          <w:b/>
          <w:sz w:val="21"/>
          <w:szCs w:val="21"/>
        </w:rPr>
      </w:pPr>
      <w:r>
        <w:rPr>
          <w:rFonts w:hint="eastAsia" w:ascii="黑体" w:hAnsi="黑体" w:eastAsia="黑体" w:cs="黑体"/>
          <w:b/>
          <w:sz w:val="21"/>
          <w:szCs w:val="21"/>
        </w:rPr>
        <w:t>二、多项选择题</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lang w:val="en-US" w:eastAsia="zh-CN"/>
        </w:rPr>
        <w:t>31</w:t>
      </w:r>
      <w:r>
        <w:rPr>
          <w:rFonts w:hint="eastAsia" w:ascii="宋体" w:hAnsi="宋体" w:eastAsia="宋体" w:cs="宋体"/>
          <w:iCs/>
          <w:color w:val="000000" w:themeColor="text1"/>
          <w:sz w:val="21"/>
        </w:rPr>
        <w:t>. 金属材料的工艺性能包括（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rPr>
        <w:t>A. 导电性、导磁性</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 xml:space="preserve">B. 铸造型、可锻性、焊接性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lang w:eastAsia="zh-CN"/>
        </w:rPr>
      </w:pPr>
      <w:r>
        <w:rPr>
          <w:rFonts w:hint="eastAsia" w:ascii="宋体" w:hAnsi="宋体" w:eastAsia="宋体" w:cs="宋体"/>
          <w:iCs/>
          <w:color w:val="000000" w:themeColor="text1"/>
          <w:sz w:val="21"/>
        </w:rPr>
        <w:t>C. 耐酸性、耐碱性</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 xml:space="preserve">D. 切削加工性 </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lang w:val="en-US" w:eastAsia="zh-CN"/>
        </w:rPr>
        <w:t>32</w:t>
      </w:r>
      <w:r>
        <w:rPr>
          <w:rFonts w:hint="eastAsia" w:ascii="宋体" w:hAnsi="宋体" w:eastAsia="宋体" w:cs="宋体"/>
          <w:iCs/>
          <w:color w:val="000000" w:themeColor="text1"/>
          <w:sz w:val="21"/>
        </w:rPr>
        <w:t xml:space="preserve">. 下列因素中，（  ）对刀具耐用度影响不是最大。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rPr>
        <w:t>A. 前角</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 xml:space="preserve">B. 切削深度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lang w:eastAsia="zh-CN"/>
        </w:rPr>
      </w:pPr>
      <w:r>
        <w:rPr>
          <w:rFonts w:hint="eastAsia" w:ascii="宋体" w:hAnsi="宋体" w:eastAsia="宋体" w:cs="宋体"/>
          <w:iCs/>
          <w:color w:val="000000" w:themeColor="text1"/>
          <w:sz w:val="21"/>
        </w:rPr>
        <w:t>C. 进给量</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D. 切削速度</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lang w:val="en-US" w:eastAsia="zh-CN"/>
        </w:rPr>
        <w:t>33</w:t>
      </w:r>
      <w:r>
        <w:rPr>
          <w:rFonts w:hint="eastAsia" w:ascii="宋体" w:hAnsi="宋体" w:eastAsia="宋体" w:cs="宋体"/>
          <w:iCs/>
          <w:color w:val="000000" w:themeColor="text1"/>
          <w:sz w:val="21"/>
        </w:rPr>
        <w:t xml:space="preserve">. 切削力估算时主要考虑的因素有（  ）。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rPr>
        <w:t>A. 刀具角度</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 xml:space="preserve">B. 切削液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lang w:eastAsia="zh-CN"/>
        </w:rPr>
      </w:pPr>
      <w:r>
        <w:rPr>
          <w:rFonts w:hint="eastAsia" w:ascii="宋体" w:hAnsi="宋体" w:eastAsia="宋体" w:cs="宋体"/>
          <w:iCs/>
          <w:color w:val="000000" w:themeColor="text1"/>
          <w:sz w:val="21"/>
        </w:rPr>
        <w:t>C. 工件材料</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 xml:space="preserve">D. 切削用量 </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lang w:val="en-US" w:eastAsia="zh-CN"/>
        </w:rPr>
        <w:t>34</w:t>
      </w:r>
      <w:r>
        <w:rPr>
          <w:rFonts w:hint="eastAsia" w:ascii="宋体" w:hAnsi="宋体" w:eastAsia="宋体" w:cs="宋体"/>
          <w:iCs/>
          <w:color w:val="000000" w:themeColor="text1"/>
          <w:sz w:val="21"/>
        </w:rPr>
        <w:t>. 加工外圆面，通常使用的切削方法有（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rPr>
        <w:t>A. 车削</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 xml:space="preserve">B. 刨削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lang w:eastAsia="zh-CN"/>
        </w:rPr>
      </w:pPr>
      <w:r>
        <w:rPr>
          <w:rFonts w:hint="eastAsia" w:ascii="宋体" w:hAnsi="宋体" w:eastAsia="宋体" w:cs="宋体"/>
          <w:iCs/>
          <w:color w:val="000000" w:themeColor="text1"/>
          <w:sz w:val="21"/>
        </w:rPr>
        <w:t>C. 磨削</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 xml:space="preserve">D. 拉削 </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lang w:val="en-US" w:eastAsia="zh-CN"/>
        </w:rPr>
        <w:t>35</w:t>
      </w:r>
      <w:r>
        <w:rPr>
          <w:rFonts w:hint="eastAsia" w:ascii="宋体" w:hAnsi="宋体" w:eastAsia="宋体" w:cs="宋体"/>
          <w:iCs/>
          <w:color w:val="000000" w:themeColor="text1"/>
          <w:sz w:val="21"/>
        </w:rPr>
        <w:t>. 碳素钢中的有害杂质有（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rPr>
        <w:t>A. 磷</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 xml:space="preserve">B. 硅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lang w:eastAsia="zh-CN"/>
        </w:rPr>
      </w:pPr>
      <w:r>
        <w:rPr>
          <w:rFonts w:hint="eastAsia" w:ascii="宋体" w:hAnsi="宋体" w:eastAsia="宋体" w:cs="宋体"/>
          <w:iCs/>
          <w:color w:val="000000" w:themeColor="text1"/>
          <w:sz w:val="21"/>
        </w:rPr>
        <w:t>C. 硫</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 xml:space="preserve">D. 锰  </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lang w:val="en-US" w:eastAsia="zh-CN"/>
        </w:rPr>
        <w:t>36</w:t>
      </w:r>
      <w:r>
        <w:rPr>
          <w:rFonts w:hint="eastAsia" w:ascii="宋体" w:hAnsi="宋体" w:eastAsia="宋体" w:cs="宋体"/>
          <w:iCs/>
          <w:color w:val="000000" w:themeColor="text1"/>
          <w:sz w:val="21"/>
        </w:rPr>
        <w:t xml:space="preserve">. 金属材料的（  ）是通过拉伸试验测定出来的。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rPr>
        <w:t>A. 强度</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 xml:space="preserve">B. 硬度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lang w:eastAsia="zh-CN"/>
        </w:rPr>
      </w:pPr>
      <w:r>
        <w:rPr>
          <w:rFonts w:hint="eastAsia" w:ascii="宋体" w:hAnsi="宋体" w:eastAsia="宋体" w:cs="宋体"/>
          <w:iCs/>
          <w:color w:val="000000" w:themeColor="text1"/>
          <w:sz w:val="21"/>
        </w:rPr>
        <w:t>C. 塑性</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 xml:space="preserve">D. 韧性 </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lang w:val="en-US" w:eastAsia="zh-CN"/>
        </w:rPr>
        <w:t>37</w:t>
      </w:r>
      <w:r>
        <w:rPr>
          <w:rFonts w:hint="eastAsia" w:ascii="宋体" w:hAnsi="宋体" w:eastAsia="宋体" w:cs="宋体"/>
          <w:iCs/>
          <w:color w:val="000000" w:themeColor="text1"/>
          <w:sz w:val="21"/>
        </w:rPr>
        <w:t>. 淬火时应合理选择淬火介质，（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rPr>
        <w:t>A. 碳素钢应在水中淬火</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 xml:space="preserve">B. 碳素钢应在油中淬火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lang w:eastAsia="zh-CN"/>
        </w:rPr>
      </w:pPr>
      <w:r>
        <w:rPr>
          <w:rFonts w:hint="eastAsia" w:ascii="宋体" w:hAnsi="宋体" w:eastAsia="宋体" w:cs="宋体"/>
          <w:iCs/>
          <w:color w:val="000000" w:themeColor="text1"/>
          <w:sz w:val="21"/>
        </w:rPr>
        <w:t>C. 合金钢应在水中淬火</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 xml:space="preserve">D. 合金钢应在油中淬火  </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lang w:val="en-US" w:eastAsia="zh-CN"/>
        </w:rPr>
        <w:t>38</w:t>
      </w:r>
      <w:r>
        <w:rPr>
          <w:rFonts w:hint="eastAsia" w:ascii="宋体" w:hAnsi="宋体" w:eastAsia="宋体" w:cs="宋体"/>
          <w:iCs/>
          <w:color w:val="000000" w:themeColor="text1"/>
          <w:sz w:val="21"/>
        </w:rPr>
        <w:t xml:space="preserve">. 采用手工电弧焊方法时，若选用酸性焊条，好处是（  ）。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rPr>
        <w:t>A. 焊缝成形好</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 xml:space="preserve">B. 焊接电弧稳定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lang w:eastAsia="zh-CN"/>
        </w:rPr>
      </w:pPr>
      <w:r>
        <w:rPr>
          <w:rFonts w:hint="eastAsia" w:ascii="宋体" w:hAnsi="宋体" w:eastAsia="宋体" w:cs="宋体"/>
          <w:iCs/>
          <w:color w:val="000000" w:themeColor="text1"/>
          <w:sz w:val="21"/>
        </w:rPr>
        <w:t>C. 焊接接头抗裂性能好</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 xml:space="preserve">D. 交、直流电焊机都可以使用 </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lang w:val="en-US" w:eastAsia="zh-CN"/>
        </w:rPr>
        <w:t>39</w:t>
      </w:r>
      <w:r>
        <w:rPr>
          <w:rFonts w:hint="eastAsia" w:ascii="宋体" w:hAnsi="宋体" w:eastAsia="宋体" w:cs="宋体"/>
          <w:iCs/>
          <w:color w:val="000000" w:themeColor="text1"/>
          <w:sz w:val="21"/>
        </w:rPr>
        <w:t xml:space="preserve">. 金属材料的塑形通常以（  ）来表示。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rPr>
        <w:t>A. 屈服应力</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 xml:space="preserve">B. 伸长率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lang w:eastAsia="zh-CN"/>
        </w:rPr>
      </w:pPr>
      <w:r>
        <w:rPr>
          <w:rFonts w:hint="eastAsia" w:ascii="宋体" w:hAnsi="宋体" w:eastAsia="宋体" w:cs="宋体"/>
          <w:iCs/>
          <w:color w:val="000000" w:themeColor="text1"/>
          <w:sz w:val="21"/>
        </w:rPr>
        <w:t>C. 断面收缩率</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D. 冲击韧性</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lang w:val="en-US" w:eastAsia="zh-CN"/>
        </w:rPr>
        <w:t>4</w:t>
      </w:r>
      <w:r>
        <w:rPr>
          <w:rFonts w:hint="eastAsia" w:ascii="宋体" w:hAnsi="宋体" w:eastAsia="宋体" w:cs="宋体"/>
          <w:iCs/>
          <w:color w:val="000000" w:themeColor="text1"/>
          <w:sz w:val="21"/>
        </w:rPr>
        <w:t>0. 碳素钢中的有害杂质有（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rPr>
        <w:t>A. 磷</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 xml:space="preserve">B. 硅 </w:t>
      </w:r>
    </w:p>
    <w:p>
      <w:pPr>
        <w:pStyle w:val="2"/>
        <w:keepNext w:val="0"/>
        <w:keepLines w:val="0"/>
        <w:pageBreakBefore w:val="0"/>
        <w:widowControl w:val="0"/>
        <w:kinsoku/>
        <w:wordWrap/>
        <w:overflowPunct/>
        <w:topLinePunct w:val="0"/>
        <w:autoSpaceDE/>
        <w:autoSpaceDN/>
        <w:bidi w:val="0"/>
        <w:adjustRightInd/>
        <w:snapToGrid/>
        <w:spacing w:after="0" w:line="340" w:lineRule="exact"/>
        <w:ind w:firstLine="210" w:firstLineChars="100"/>
        <w:textAlignment w:val="auto"/>
        <w:rPr>
          <w:rFonts w:hint="eastAsia" w:ascii="宋体" w:hAnsi="宋体" w:eastAsia="宋体" w:cs="宋体"/>
          <w:iCs/>
          <w:color w:val="000000" w:themeColor="text1"/>
          <w:sz w:val="21"/>
          <w:lang w:eastAsia="zh-CN"/>
        </w:rPr>
      </w:pPr>
      <w:r>
        <w:rPr>
          <w:rFonts w:hint="eastAsia" w:ascii="宋体" w:hAnsi="宋体" w:eastAsia="宋体" w:cs="宋体"/>
          <w:iCs/>
          <w:color w:val="000000" w:themeColor="text1"/>
          <w:sz w:val="21"/>
        </w:rPr>
        <w:t>C. 硫</w:t>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lang w:val="en-US" w:eastAsia="zh-CN"/>
        </w:rPr>
        <w:tab/>
      </w:r>
      <w:r>
        <w:rPr>
          <w:rFonts w:hint="eastAsia" w:ascii="宋体" w:hAnsi="宋体" w:eastAsia="宋体" w:cs="宋体"/>
          <w:iCs/>
          <w:color w:val="000000" w:themeColor="text1"/>
          <w:sz w:val="21"/>
        </w:rPr>
        <w:t xml:space="preserve">D. 锰 </w:t>
      </w:r>
    </w:p>
    <w:p>
      <w:pPr>
        <w:keepNext w:val="0"/>
        <w:keepLines w:val="0"/>
        <w:pageBreakBefore w:val="0"/>
        <w:widowControl w:val="0"/>
        <w:tabs>
          <w:tab w:val="left" w:pos="640"/>
        </w:tabs>
        <w:kinsoku/>
        <w:wordWrap/>
        <w:overflowPunct/>
        <w:topLinePunct w:val="0"/>
        <w:autoSpaceDE/>
        <w:autoSpaceDN/>
        <w:bidi w:val="0"/>
        <w:adjustRightInd w:val="0"/>
        <w:snapToGrid/>
        <w:spacing w:beforeLines="50" w:line="312" w:lineRule="atLeast"/>
        <w:textAlignment w:val="baseline"/>
        <w:rPr>
          <w:rFonts w:hint="eastAsia" w:ascii="黑体" w:hAnsi="黑体" w:eastAsia="黑体"/>
          <w:b/>
          <w:color w:val="000000" w:themeColor="text1"/>
          <w:sz w:val="21"/>
          <w:szCs w:val="21"/>
        </w:rPr>
      </w:pPr>
      <w:r>
        <w:rPr>
          <w:rFonts w:hint="eastAsia" w:ascii="黑体" w:hAnsi="黑体" w:eastAsia="黑体"/>
          <w:b/>
          <w:color w:val="000000" w:themeColor="text1"/>
          <w:sz w:val="21"/>
          <w:szCs w:val="21"/>
        </w:rPr>
        <w:t>三、</w:t>
      </w:r>
      <w:r>
        <w:rPr>
          <w:rFonts w:hint="eastAsia" w:ascii="黑体" w:hAnsi="黑体" w:eastAsia="黑体"/>
          <w:b/>
          <w:color w:val="000000" w:themeColor="text1"/>
          <w:sz w:val="21"/>
          <w:szCs w:val="21"/>
          <w:lang w:val="en-US" w:eastAsia="zh-CN"/>
        </w:rPr>
        <w:t>计算题</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lang w:val="en-US" w:eastAsia="zh-CN"/>
        </w:rPr>
        <w:t>4</w:t>
      </w:r>
      <w:r>
        <w:rPr>
          <w:rFonts w:hint="eastAsia" w:ascii="宋体" w:hAnsi="宋体" w:eastAsia="宋体" w:cs="宋体"/>
          <w:iCs/>
          <w:color w:val="000000" w:themeColor="text1"/>
          <w:sz w:val="21"/>
        </w:rPr>
        <w:t>1. 在图所示零件上铣键槽，要求保证尺寸</w:t>
      </w:r>
      <w:r>
        <w:rPr>
          <w:rFonts w:hint="eastAsia" w:ascii="宋体" w:hAnsi="宋体" w:eastAsia="宋体" w:cs="宋体"/>
          <w:iCs/>
          <w:color w:val="000000" w:themeColor="text1"/>
          <w:sz w:val="21"/>
          <w:lang w:val="en-US"/>
        </w:rPr>
        <w:t>54mm</w:t>
      </w:r>
      <w:r>
        <w:rPr>
          <w:rFonts w:hint="eastAsia" w:ascii="宋体" w:hAnsi="宋体" w:eastAsia="宋体" w:cs="宋体"/>
          <w:iCs/>
          <w:color w:val="000000" w:themeColor="text1"/>
          <w:sz w:val="21"/>
        </w:rPr>
        <w:t>及对称度。现按图示定位方案，试计算此方案的定位误差。</w:t>
      </w:r>
    </w:p>
    <w:p>
      <w:r>
        <w:rPr>
          <w:sz w:val="21"/>
          <w:lang w:val="en-US"/>
        </w:rPr>
        <w:drawing>
          <wp:inline distT="0" distB="0" distL="114300" distR="114300">
            <wp:extent cx="1868805" cy="2707005"/>
            <wp:effectExtent l="0" t="0" r="952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868805" cy="2707005"/>
                    </a:xfrm>
                    <a:prstGeom prst="rect">
                      <a:avLst/>
                    </a:prstGeom>
                    <a:solidFill>
                      <a:srgbClr val="FFFFFF"/>
                    </a:solidFill>
                    <a:ln>
                      <a:noFill/>
                    </a:ln>
                  </pic:spPr>
                </pic:pic>
              </a:graphicData>
            </a:graphic>
          </wp:inline>
        </w:drawing>
      </w:r>
      <w:r>
        <w:rPr>
          <w:sz w:val="21"/>
          <w:lang w:val="en-US"/>
        </w:rPr>
        <w:t xml:space="preserve"> </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lang w:val="en-US" w:eastAsia="zh-CN"/>
        </w:rPr>
        <w:t>42</w:t>
      </w:r>
      <w:r>
        <w:rPr>
          <w:rFonts w:hint="eastAsia" w:ascii="宋体" w:hAnsi="宋体" w:eastAsia="宋体" w:cs="宋体"/>
          <w:iCs/>
          <w:color w:val="000000" w:themeColor="text1"/>
          <w:sz w:val="21"/>
        </w:rPr>
        <w:t>. 在图所示零件上铣键槽，要求保证尺寸</w:t>
      </w:r>
      <w:r>
        <w:rPr>
          <w:rFonts w:hint="eastAsia" w:ascii="宋体" w:hAnsi="宋体" w:eastAsia="宋体" w:cs="宋体"/>
          <w:iCs/>
          <w:color w:val="000000" w:themeColor="text1"/>
          <w:sz w:val="21"/>
          <w:lang w:val="en-US"/>
        </w:rPr>
        <w:t>54mm</w:t>
      </w:r>
      <w:r>
        <w:rPr>
          <w:rFonts w:hint="eastAsia" w:ascii="宋体" w:hAnsi="宋体" w:eastAsia="宋体" w:cs="宋体"/>
          <w:iCs/>
          <w:color w:val="000000" w:themeColor="text1"/>
          <w:sz w:val="21"/>
        </w:rPr>
        <w:t>及对称度。现按图示定位方案，试计算此方案的定位误差。</w:t>
      </w:r>
    </w:p>
    <w:p>
      <w:r>
        <w:rPr>
          <w:sz w:val="21"/>
          <w:lang w:val="en-US"/>
        </w:rPr>
        <w:drawing>
          <wp:inline distT="0" distB="0" distL="114300" distR="114300">
            <wp:extent cx="1868805" cy="2707005"/>
            <wp:effectExtent l="0" t="0" r="9525" b="25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1868805" cy="2707005"/>
                    </a:xfrm>
                    <a:prstGeom prst="rect">
                      <a:avLst/>
                    </a:prstGeom>
                    <a:solidFill>
                      <a:srgbClr val="FFFFFF"/>
                    </a:solidFill>
                    <a:ln>
                      <a:noFill/>
                    </a:ln>
                  </pic:spPr>
                </pic:pic>
              </a:graphicData>
            </a:graphic>
          </wp:inline>
        </w:drawing>
      </w:r>
      <w:r>
        <w:rPr>
          <w:sz w:val="21"/>
          <w:lang w:val="en-US"/>
        </w:rPr>
        <w:t xml:space="preserve"> </w:t>
      </w:r>
    </w:p>
    <w:p>
      <w:pPr>
        <w:keepNext w:val="0"/>
        <w:keepLines w:val="0"/>
        <w:pageBreakBefore w:val="0"/>
        <w:widowControl w:val="0"/>
        <w:tabs>
          <w:tab w:val="left" w:pos="640"/>
        </w:tabs>
        <w:kinsoku/>
        <w:wordWrap/>
        <w:overflowPunct/>
        <w:topLinePunct w:val="0"/>
        <w:autoSpaceDE/>
        <w:autoSpaceDN/>
        <w:bidi w:val="0"/>
        <w:adjustRightInd w:val="0"/>
        <w:snapToGrid/>
        <w:spacing w:before="219" w:beforeLines="50" w:line="240" w:lineRule="atLeast"/>
        <w:textAlignment w:val="baseline"/>
        <w:rPr>
          <w:rFonts w:hint="eastAsia" w:ascii="黑体" w:hAnsi="黑体" w:eastAsia="黑体"/>
          <w:b/>
          <w:sz w:val="21"/>
          <w:szCs w:val="21"/>
        </w:rPr>
      </w:pPr>
      <w:r>
        <w:rPr>
          <w:rFonts w:hint="eastAsia" w:ascii="黑体" w:hAnsi="黑体" w:eastAsia="黑体"/>
          <w:b/>
          <w:sz w:val="21"/>
          <w:szCs w:val="21"/>
          <w:lang w:eastAsia="zh-CN"/>
        </w:rPr>
        <w:t>四</w:t>
      </w:r>
      <w:r>
        <w:rPr>
          <w:rFonts w:hint="eastAsia" w:ascii="黑体" w:hAnsi="黑体" w:eastAsia="黑体"/>
          <w:b/>
          <w:sz w:val="21"/>
          <w:szCs w:val="21"/>
        </w:rPr>
        <w:t>、</w:t>
      </w:r>
      <w:r>
        <w:rPr>
          <w:rFonts w:hint="eastAsia" w:ascii="黑体" w:hAnsi="黑体" w:eastAsia="黑体"/>
          <w:b/>
          <w:sz w:val="21"/>
          <w:szCs w:val="21"/>
          <w:lang w:val="en-US" w:eastAsia="zh-CN"/>
        </w:rPr>
        <w:t>简答题</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lang w:val="en-US" w:eastAsia="zh-CN"/>
        </w:rPr>
        <w:t>43</w:t>
      </w:r>
      <w:r>
        <w:rPr>
          <w:rFonts w:hint="eastAsia" w:ascii="宋体" w:hAnsi="宋体" w:eastAsia="宋体" w:cs="宋体"/>
          <w:iCs/>
          <w:color w:val="000000" w:themeColor="text1"/>
          <w:sz w:val="21"/>
        </w:rPr>
        <w:t>. 切屑的种类有哪几种，特点是什么</w:t>
      </w:r>
      <w:r>
        <w:rPr>
          <w:rFonts w:hint="eastAsia" w:ascii="宋体" w:hAnsi="宋体" w:eastAsia="宋体" w:cs="宋体"/>
          <w:iCs/>
          <w:color w:val="000000" w:themeColor="text1"/>
          <w:sz w:val="21"/>
          <w:lang w:eastAsia="zh-CN"/>
        </w:rPr>
        <w:t>。</w:t>
      </w:r>
      <w:r>
        <w:rPr>
          <w:rFonts w:hint="eastAsia" w:ascii="宋体" w:hAnsi="宋体" w:eastAsia="宋体" w:cs="宋体"/>
          <w:iCs/>
          <w:color w:val="000000" w:themeColor="text1"/>
          <w:sz w:val="21"/>
        </w:rPr>
        <w:t xml:space="preserve"> </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lang w:eastAsia="zh-CN"/>
        </w:rPr>
      </w:pPr>
      <w:r>
        <w:rPr>
          <w:rFonts w:hint="eastAsia" w:ascii="宋体" w:hAnsi="宋体" w:eastAsia="宋体" w:cs="宋体"/>
          <w:iCs/>
          <w:color w:val="000000" w:themeColor="text1"/>
          <w:sz w:val="21"/>
          <w:lang w:val="en-US" w:eastAsia="zh-CN"/>
        </w:rPr>
        <w:t>44</w:t>
      </w:r>
      <w:r>
        <w:rPr>
          <w:rFonts w:hint="eastAsia" w:ascii="宋体" w:hAnsi="宋体" w:eastAsia="宋体" w:cs="宋体"/>
          <w:iCs/>
          <w:color w:val="000000" w:themeColor="text1"/>
          <w:sz w:val="21"/>
        </w:rPr>
        <w:t>. 什么是完全互换装配法</w:t>
      </w:r>
      <w:r>
        <w:rPr>
          <w:rFonts w:hint="eastAsia" w:ascii="宋体" w:hAnsi="宋体" w:eastAsia="宋体" w:cs="宋体"/>
          <w:iCs/>
          <w:color w:val="000000" w:themeColor="text1"/>
          <w:sz w:val="21"/>
          <w:lang w:val="en-US"/>
        </w:rPr>
        <w:t>?</w:t>
      </w:r>
      <w:r>
        <w:rPr>
          <w:rFonts w:hint="eastAsia" w:ascii="宋体" w:hAnsi="宋体" w:eastAsia="宋体" w:cs="宋体"/>
          <w:iCs/>
          <w:color w:val="000000" w:themeColor="text1"/>
          <w:sz w:val="21"/>
        </w:rPr>
        <w:t>什么是统计互换装配法</w:t>
      </w:r>
      <w:r>
        <w:rPr>
          <w:rFonts w:hint="eastAsia" w:ascii="宋体" w:hAnsi="宋体" w:eastAsia="宋体" w:cs="宋体"/>
          <w:iCs/>
          <w:color w:val="000000" w:themeColor="text1"/>
          <w:sz w:val="21"/>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lang w:val="en-US" w:eastAsia="zh-CN"/>
        </w:rPr>
      </w:pPr>
      <w:r>
        <w:rPr>
          <w:rFonts w:hint="eastAsia" w:ascii="宋体" w:hAnsi="宋体" w:eastAsia="宋体" w:cs="宋体"/>
          <w:iCs/>
          <w:color w:val="000000" w:themeColor="text1"/>
          <w:sz w:val="21"/>
          <w:lang w:val="en-US" w:eastAsia="zh-CN"/>
        </w:rPr>
        <w:t>45</w:t>
      </w:r>
      <w:r>
        <w:rPr>
          <w:rFonts w:hint="eastAsia" w:ascii="宋体" w:hAnsi="宋体" w:eastAsia="宋体" w:cs="宋体"/>
          <w:iCs/>
          <w:color w:val="000000" w:themeColor="text1"/>
          <w:sz w:val="21"/>
        </w:rPr>
        <w:t>. 磨削薄板类零件平面时，工件容易产生中凹翘曲变形现象，试分析其原因何在</w:t>
      </w:r>
      <w:r>
        <w:rPr>
          <w:rFonts w:hint="eastAsia" w:ascii="宋体" w:hAnsi="宋体" w:eastAsia="宋体" w:cs="宋体"/>
          <w:iCs/>
          <w:color w:val="000000" w:themeColor="text1"/>
          <w:sz w:val="21"/>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lang w:eastAsia="zh-CN"/>
        </w:rPr>
      </w:pPr>
      <w:r>
        <w:rPr>
          <w:rFonts w:hint="eastAsia" w:ascii="宋体" w:hAnsi="宋体" w:eastAsia="宋体" w:cs="宋体"/>
          <w:iCs/>
          <w:color w:val="000000" w:themeColor="text1"/>
          <w:sz w:val="21"/>
          <w:lang w:val="en-US" w:eastAsia="zh-CN"/>
        </w:rPr>
        <w:t>46</w:t>
      </w:r>
      <w:r>
        <w:rPr>
          <w:rFonts w:hint="eastAsia" w:ascii="宋体" w:hAnsi="宋体" w:eastAsia="宋体" w:cs="宋体"/>
          <w:iCs/>
          <w:color w:val="000000" w:themeColor="text1"/>
          <w:sz w:val="21"/>
        </w:rPr>
        <w:t>. 加工过程中，工件均匀受热与不均匀受热对加工精度的影响有什么不同</w:t>
      </w:r>
      <w:r>
        <w:rPr>
          <w:rFonts w:hint="eastAsia" w:ascii="宋体" w:hAnsi="宋体" w:eastAsia="宋体" w:cs="宋体"/>
          <w:iCs/>
          <w:color w:val="000000" w:themeColor="text1"/>
          <w:sz w:val="21"/>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lang w:eastAsia="zh-CN"/>
        </w:rPr>
      </w:pPr>
      <w:r>
        <w:rPr>
          <w:rFonts w:hint="eastAsia" w:ascii="宋体" w:hAnsi="宋体" w:eastAsia="宋体" w:cs="宋体"/>
          <w:iCs/>
          <w:color w:val="000000" w:themeColor="text1"/>
          <w:sz w:val="21"/>
          <w:lang w:val="en-US" w:eastAsia="zh-CN"/>
        </w:rPr>
        <w:t>47</w:t>
      </w:r>
      <w:r>
        <w:rPr>
          <w:rFonts w:hint="eastAsia" w:ascii="宋体" w:hAnsi="宋体" w:eastAsia="宋体" w:cs="宋体"/>
          <w:iCs/>
          <w:color w:val="000000" w:themeColor="text1"/>
          <w:sz w:val="21"/>
        </w:rPr>
        <w:t>. 三个切削分力是如何定义的</w:t>
      </w:r>
      <w:r>
        <w:rPr>
          <w:rFonts w:hint="eastAsia" w:ascii="宋体" w:hAnsi="宋体" w:eastAsia="宋体" w:cs="宋体"/>
          <w:iCs/>
          <w:color w:val="000000" w:themeColor="text1"/>
          <w:sz w:val="21"/>
          <w:lang w:eastAsia="zh-CN"/>
        </w:rPr>
        <w:t>。</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lang w:eastAsia="zh-CN"/>
        </w:rPr>
      </w:pPr>
      <w:r>
        <w:rPr>
          <w:rFonts w:hint="eastAsia" w:ascii="宋体" w:hAnsi="宋体" w:eastAsia="宋体" w:cs="宋体"/>
          <w:iCs/>
          <w:color w:val="000000" w:themeColor="text1"/>
          <w:sz w:val="21"/>
          <w:lang w:val="en-US" w:eastAsia="zh-CN"/>
        </w:rPr>
        <w:t>48</w:t>
      </w:r>
      <w:r>
        <w:rPr>
          <w:rFonts w:hint="eastAsia" w:ascii="宋体" w:hAnsi="宋体" w:eastAsia="宋体" w:cs="宋体"/>
          <w:iCs/>
          <w:color w:val="000000" w:themeColor="text1"/>
          <w:sz w:val="21"/>
        </w:rPr>
        <w:t>. 试说明如何区分机床的主运动与进给运动</w:t>
      </w:r>
      <w:r>
        <w:rPr>
          <w:rFonts w:hint="eastAsia" w:ascii="宋体" w:hAnsi="宋体" w:eastAsia="宋体" w:cs="宋体"/>
          <w:iCs/>
          <w:color w:val="000000" w:themeColor="text1"/>
          <w:sz w:val="21"/>
          <w:lang w:eastAsia="zh-CN"/>
        </w:rPr>
        <w:t>。</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lang w:val="en-US" w:eastAsia="zh-CN"/>
        </w:rPr>
        <w:t>49</w:t>
      </w:r>
      <w:r>
        <w:rPr>
          <w:rFonts w:hint="eastAsia" w:ascii="宋体" w:hAnsi="宋体" w:eastAsia="宋体" w:cs="宋体"/>
          <w:iCs/>
          <w:color w:val="000000" w:themeColor="text1"/>
          <w:sz w:val="21"/>
        </w:rPr>
        <w:t>. 选择切削用量的原则是什么</w:t>
      </w:r>
      <w:r>
        <w:rPr>
          <w:rFonts w:hint="eastAsia" w:ascii="宋体" w:hAnsi="宋体" w:eastAsia="宋体" w:cs="宋体"/>
          <w:iCs/>
          <w:color w:val="000000" w:themeColor="text1"/>
          <w:sz w:val="21"/>
          <w:lang w:eastAsia="zh-CN"/>
        </w:rPr>
        <w:t>。</w:t>
      </w:r>
      <w:r>
        <w:rPr>
          <w:rFonts w:hint="eastAsia" w:ascii="宋体" w:hAnsi="宋体" w:eastAsia="宋体" w:cs="宋体"/>
          <w:iCs/>
          <w:color w:val="000000" w:themeColor="text1"/>
          <w:sz w:val="21"/>
        </w:rPr>
        <w:t xml:space="preserve"> </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lang w:eastAsia="zh-CN"/>
        </w:rPr>
      </w:pPr>
      <w:r>
        <w:rPr>
          <w:rFonts w:hint="eastAsia" w:ascii="宋体" w:hAnsi="宋体" w:eastAsia="宋体" w:cs="宋体"/>
          <w:iCs/>
          <w:color w:val="000000" w:themeColor="text1"/>
          <w:sz w:val="21"/>
          <w:lang w:val="en-US" w:eastAsia="zh-CN"/>
        </w:rPr>
        <w:t>50</w:t>
      </w:r>
      <w:r>
        <w:rPr>
          <w:rFonts w:hint="eastAsia" w:ascii="宋体" w:hAnsi="宋体" w:eastAsia="宋体" w:cs="宋体"/>
          <w:iCs/>
          <w:color w:val="000000" w:themeColor="text1"/>
          <w:sz w:val="21"/>
        </w:rPr>
        <w:t>. 切屑的种类有哪几种，特点是什么</w:t>
      </w:r>
      <w:r>
        <w:rPr>
          <w:rFonts w:hint="eastAsia" w:ascii="宋体" w:hAnsi="宋体" w:eastAsia="宋体" w:cs="宋体"/>
          <w:iCs/>
          <w:color w:val="000000" w:themeColor="text1"/>
          <w:sz w:val="21"/>
          <w:lang w:eastAsia="zh-CN"/>
        </w:rPr>
        <w:t>。</w:t>
      </w:r>
    </w:p>
    <w:p>
      <w:pPr>
        <w:ind w:left="361" w:right="0" w:hanging="361"/>
        <w:rPr>
          <w:rFonts w:hint="eastAsia" w:ascii="黑体" w:hAnsi="黑体" w:eastAsia="黑体"/>
          <w:b/>
          <w:sz w:val="21"/>
          <w:szCs w:val="21"/>
        </w:rPr>
      </w:pPr>
      <w:r>
        <w:rPr>
          <w:rFonts w:hint="eastAsia" w:ascii="黑体" w:hAnsi="黑体" w:eastAsia="黑体"/>
          <w:b/>
          <w:sz w:val="21"/>
          <w:szCs w:val="21"/>
          <w:lang w:eastAsia="zh-CN"/>
        </w:rPr>
        <w:t>五、名词解释</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lang w:eastAsia="zh-CN"/>
        </w:rPr>
      </w:pPr>
      <w:r>
        <w:rPr>
          <w:rFonts w:hint="eastAsia" w:ascii="宋体" w:hAnsi="宋体" w:eastAsia="宋体" w:cs="宋体"/>
          <w:iCs/>
          <w:color w:val="000000" w:themeColor="text1"/>
          <w:sz w:val="21"/>
          <w:lang w:val="en-US" w:eastAsia="zh-CN"/>
        </w:rPr>
        <w:t>51</w:t>
      </w:r>
      <w:r>
        <w:rPr>
          <w:rFonts w:hint="eastAsia" w:ascii="宋体" w:hAnsi="宋体" w:eastAsia="宋体" w:cs="宋体"/>
          <w:iCs/>
          <w:color w:val="000000" w:themeColor="text1"/>
          <w:sz w:val="21"/>
        </w:rPr>
        <w:t xml:space="preserve">. 工序 </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lang w:val="en-US" w:eastAsia="zh-CN"/>
        </w:rPr>
        <w:t>52</w:t>
      </w:r>
      <w:r>
        <w:rPr>
          <w:rFonts w:hint="eastAsia" w:ascii="宋体" w:hAnsi="宋体" w:eastAsia="宋体" w:cs="宋体"/>
          <w:iCs/>
          <w:color w:val="000000" w:themeColor="text1"/>
          <w:sz w:val="21"/>
        </w:rPr>
        <w:t>. 欠定位</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lang w:eastAsia="zh-CN"/>
        </w:rPr>
      </w:pPr>
      <w:r>
        <w:rPr>
          <w:rFonts w:hint="eastAsia" w:ascii="宋体" w:hAnsi="宋体" w:eastAsia="宋体" w:cs="宋体"/>
          <w:iCs/>
          <w:color w:val="000000" w:themeColor="text1"/>
          <w:sz w:val="21"/>
          <w:lang w:val="en-US" w:eastAsia="zh-CN"/>
        </w:rPr>
        <w:t>53</w:t>
      </w:r>
      <w:r>
        <w:rPr>
          <w:rFonts w:hint="eastAsia" w:ascii="宋体" w:hAnsi="宋体" w:eastAsia="宋体" w:cs="宋体"/>
          <w:iCs/>
          <w:color w:val="000000" w:themeColor="text1"/>
          <w:sz w:val="21"/>
        </w:rPr>
        <w:t xml:space="preserve">. 欠定位 </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lang w:val="en-US" w:eastAsia="zh-CN"/>
        </w:rPr>
        <w:t>54</w:t>
      </w:r>
      <w:r>
        <w:rPr>
          <w:rFonts w:hint="eastAsia" w:ascii="宋体" w:hAnsi="宋体" w:eastAsia="宋体" w:cs="宋体"/>
          <w:iCs/>
          <w:color w:val="000000" w:themeColor="text1"/>
          <w:sz w:val="21"/>
        </w:rPr>
        <w:t>. 误差敏感方向</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lang w:eastAsia="zh-CN"/>
        </w:rPr>
      </w:pPr>
      <w:r>
        <w:rPr>
          <w:rFonts w:hint="eastAsia" w:ascii="宋体" w:hAnsi="宋体" w:eastAsia="宋体" w:cs="宋体"/>
          <w:iCs/>
          <w:color w:val="000000" w:themeColor="text1"/>
          <w:sz w:val="21"/>
          <w:lang w:val="en-US" w:eastAsia="zh-CN"/>
        </w:rPr>
        <w:t>55</w:t>
      </w:r>
      <w:r>
        <w:rPr>
          <w:rFonts w:hint="eastAsia" w:ascii="宋体" w:hAnsi="宋体" w:eastAsia="宋体" w:cs="宋体"/>
          <w:iCs/>
          <w:color w:val="000000" w:themeColor="text1"/>
          <w:sz w:val="21"/>
        </w:rPr>
        <w:t>. 误差敏感方向</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lang w:val="en-US" w:eastAsia="zh-CN"/>
        </w:rPr>
        <w:t>56</w:t>
      </w:r>
      <w:r>
        <w:rPr>
          <w:rFonts w:hint="eastAsia" w:ascii="宋体" w:hAnsi="宋体" w:eastAsia="宋体" w:cs="宋体"/>
          <w:iCs/>
          <w:color w:val="000000" w:themeColor="text1"/>
          <w:sz w:val="21"/>
        </w:rPr>
        <w:t>. 基准统一原则</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lang w:eastAsia="zh-CN"/>
        </w:rPr>
      </w:pPr>
      <w:r>
        <w:rPr>
          <w:rFonts w:hint="eastAsia" w:ascii="宋体" w:hAnsi="宋体" w:eastAsia="宋体" w:cs="宋体"/>
          <w:iCs/>
          <w:color w:val="000000" w:themeColor="text1"/>
          <w:sz w:val="21"/>
          <w:lang w:val="en-US" w:eastAsia="zh-CN"/>
        </w:rPr>
        <w:t>57</w:t>
      </w:r>
      <w:r>
        <w:rPr>
          <w:rFonts w:hint="eastAsia" w:ascii="宋体" w:hAnsi="宋体" w:eastAsia="宋体" w:cs="宋体"/>
          <w:iCs/>
          <w:color w:val="000000" w:themeColor="text1"/>
          <w:sz w:val="21"/>
        </w:rPr>
        <w:t xml:space="preserve">. 工艺规程 </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lang w:val="en-US" w:eastAsia="zh-CN"/>
        </w:rPr>
        <w:t>58</w:t>
      </w:r>
      <w:r>
        <w:rPr>
          <w:rFonts w:hint="eastAsia" w:ascii="宋体" w:hAnsi="宋体" w:eastAsia="宋体" w:cs="宋体"/>
          <w:iCs/>
          <w:color w:val="000000" w:themeColor="text1"/>
          <w:sz w:val="21"/>
        </w:rPr>
        <w:t>. 表面层冷作硬化</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lang w:val="en-US" w:eastAsia="zh-CN"/>
        </w:rPr>
        <w:t>59</w:t>
      </w:r>
      <w:r>
        <w:rPr>
          <w:rFonts w:hint="eastAsia" w:ascii="宋体" w:hAnsi="宋体" w:eastAsia="宋体" w:cs="宋体"/>
          <w:iCs/>
          <w:color w:val="000000" w:themeColor="text1"/>
          <w:sz w:val="21"/>
        </w:rPr>
        <w:t xml:space="preserve">. 基准位移误差 </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r>
        <w:rPr>
          <w:rFonts w:hint="eastAsia" w:ascii="宋体" w:hAnsi="宋体" w:eastAsia="宋体" w:cs="宋体"/>
          <w:iCs/>
          <w:color w:val="000000" w:themeColor="text1"/>
          <w:sz w:val="21"/>
          <w:lang w:val="en-US" w:eastAsia="zh-CN"/>
        </w:rPr>
        <w:t>6</w:t>
      </w:r>
      <w:r>
        <w:rPr>
          <w:rFonts w:hint="eastAsia" w:ascii="宋体" w:hAnsi="宋体" w:eastAsia="宋体" w:cs="宋体"/>
          <w:iCs/>
          <w:color w:val="000000" w:themeColor="text1"/>
          <w:sz w:val="21"/>
        </w:rPr>
        <w:t>0. 接触刚度</w:t>
      </w: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p>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iCs/>
          <w:color w:val="000000" w:themeColor="text1"/>
          <w:sz w:val="21"/>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cs="Times New Roman" w:asciiTheme="majorEastAsia" w:hAnsiTheme="majorEastAsia" w:eastAsiaTheme="majorEastAsia"/>
          <w:b/>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cs="Times New Roman" w:asciiTheme="majorEastAsia" w:hAnsiTheme="majorEastAsia" w:eastAsiaTheme="majorEastAsia"/>
          <w:b/>
          <w:sz w:val="30"/>
          <w:szCs w:val="30"/>
          <w:lang w:eastAsia="zh-CN"/>
        </w:rPr>
      </w:pPr>
      <w:bookmarkStart w:id="0" w:name="_GoBack"/>
      <w:bookmarkEnd w:id="0"/>
      <w:r>
        <w:rPr>
          <w:rFonts w:hint="eastAsia" w:cs="Times New Roman" w:asciiTheme="majorEastAsia" w:hAnsiTheme="majorEastAsia" w:eastAsiaTheme="majorEastAsia"/>
          <w:b/>
          <w:sz w:val="30"/>
          <w:szCs w:val="30"/>
          <w:lang w:eastAsia="zh-CN"/>
        </w:rPr>
        <w:t>《机械制造技术》</w:t>
      </w:r>
      <w:r>
        <w:rPr>
          <w:rFonts w:hint="eastAsia" w:cs="Times New Roman" w:asciiTheme="majorEastAsia" w:hAnsiTheme="majorEastAsia" w:eastAsiaTheme="majorEastAsia"/>
          <w:b/>
          <w:sz w:val="30"/>
          <w:szCs w:val="30"/>
          <w:lang w:val="en-US" w:eastAsia="zh-CN"/>
        </w:rPr>
        <w:t>复习题</w:t>
      </w:r>
      <w:r>
        <w:rPr>
          <w:rFonts w:hint="eastAsia" w:cs="Times New Roman" w:asciiTheme="majorEastAsia" w:hAnsiTheme="majorEastAsia" w:eastAsiaTheme="majorEastAsia"/>
          <w:b/>
          <w:sz w:val="30"/>
          <w:szCs w:val="30"/>
          <w:lang w:eastAsia="zh-CN"/>
        </w:rPr>
        <w:t>答案</w:t>
      </w:r>
    </w:p>
    <w:p>
      <w:pPr>
        <w:spacing w:line="340" w:lineRule="exact"/>
        <w:rPr>
          <w:rFonts w:hint="eastAsia" w:asciiTheme="minorEastAsia" w:hAnsiTheme="minorEastAsia" w:eastAsiaTheme="minorEastAsia" w:cstheme="minorBidi"/>
          <w:b/>
          <w:sz w:val="21"/>
          <w:szCs w:val="22"/>
        </w:rPr>
      </w:pPr>
      <w:r>
        <w:rPr>
          <w:rFonts w:hint="eastAsia" w:asciiTheme="minorEastAsia" w:hAnsiTheme="minorEastAsia" w:eastAsiaTheme="minorEastAsia" w:cstheme="minorBidi"/>
          <w:b/>
          <w:sz w:val="21"/>
          <w:szCs w:val="22"/>
        </w:rPr>
        <w:t>一、单项选择题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Bidi"/>
          <w:sz w:val="21"/>
          <w:szCs w:val="22"/>
          <w:lang w:val="en-US" w:eastAsia="zh-CN"/>
        </w:rPr>
      </w:pPr>
      <w:r>
        <w:rPr>
          <w:rFonts w:hint="eastAsia" w:asciiTheme="minorEastAsia" w:hAnsiTheme="minorEastAsia" w:eastAsiaTheme="minorEastAsia" w:cstheme="minorBidi"/>
          <w:sz w:val="21"/>
          <w:szCs w:val="22"/>
        </w:rPr>
        <w:t>1.</w:t>
      </w:r>
      <w:r>
        <w:rPr>
          <w:rFonts w:hint="eastAsia" w:asciiTheme="minorEastAsia" w:hAnsiTheme="minorEastAsia" w:eastAsiaTheme="minorEastAsia" w:cstheme="minorBidi"/>
          <w:sz w:val="21"/>
          <w:szCs w:val="22"/>
          <w:lang w:val="en-US" w:eastAsia="zh-CN"/>
        </w:rPr>
        <w:t>C</w:t>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2</w:t>
      </w:r>
      <w:r>
        <w:rPr>
          <w:rFonts w:hint="eastAsia" w:asciiTheme="minorEastAsia" w:hAnsiTheme="minorEastAsia" w:eastAsiaTheme="minorEastAsia" w:cstheme="minorBidi"/>
          <w:sz w:val="21"/>
          <w:szCs w:val="22"/>
        </w:rPr>
        <w:t>.</w:t>
      </w:r>
      <w:r>
        <w:rPr>
          <w:rFonts w:hint="eastAsia" w:asciiTheme="minorEastAsia" w:hAnsiTheme="minorEastAsia" w:eastAsiaTheme="minorEastAsia" w:cstheme="minorBidi"/>
          <w:sz w:val="21"/>
          <w:szCs w:val="22"/>
          <w:lang w:val="en-US" w:eastAsia="zh-CN"/>
        </w:rPr>
        <w:t>D</w:t>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3</w:t>
      </w:r>
      <w:r>
        <w:rPr>
          <w:rFonts w:hint="eastAsia" w:asciiTheme="minorEastAsia" w:hAnsiTheme="minorEastAsia" w:eastAsiaTheme="minorEastAsia" w:cstheme="minorBidi"/>
          <w:sz w:val="21"/>
          <w:szCs w:val="22"/>
        </w:rPr>
        <w:t>.B</w:t>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4</w:t>
      </w:r>
      <w:r>
        <w:rPr>
          <w:rFonts w:hint="eastAsia" w:asciiTheme="minorEastAsia" w:hAnsiTheme="minorEastAsia" w:eastAsiaTheme="minorEastAsia" w:cstheme="minorBidi"/>
          <w:sz w:val="21"/>
          <w:szCs w:val="22"/>
        </w:rPr>
        <w:t>.</w:t>
      </w:r>
      <w:r>
        <w:rPr>
          <w:rFonts w:hint="eastAsia" w:asciiTheme="minorEastAsia" w:hAnsiTheme="minorEastAsia" w:eastAsiaTheme="minorEastAsia" w:cstheme="minorBidi"/>
          <w:sz w:val="21"/>
          <w:szCs w:val="22"/>
          <w:lang w:val="en-US" w:eastAsia="zh-CN"/>
        </w:rPr>
        <w:t>D</w:t>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5</w:t>
      </w:r>
      <w:r>
        <w:rPr>
          <w:rFonts w:hint="eastAsia" w:asciiTheme="minorEastAsia" w:hAnsiTheme="minorEastAsia" w:eastAsiaTheme="minorEastAsia" w:cstheme="minorBidi"/>
          <w:sz w:val="21"/>
          <w:szCs w:val="22"/>
        </w:rPr>
        <w:t>.</w:t>
      </w:r>
      <w:r>
        <w:rPr>
          <w:rFonts w:hint="eastAsia" w:asciiTheme="minorEastAsia" w:hAnsiTheme="minorEastAsia" w:eastAsiaTheme="minorEastAsia" w:cstheme="minorBidi"/>
          <w:sz w:val="21"/>
          <w:szCs w:val="22"/>
          <w:lang w:val="en-US" w:eastAsia="zh-CN"/>
        </w:rPr>
        <w:t>C</w:t>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6</w:t>
      </w:r>
      <w:r>
        <w:rPr>
          <w:rFonts w:hint="eastAsia" w:asciiTheme="minorEastAsia" w:hAnsiTheme="minorEastAsia" w:eastAsiaTheme="minorEastAsia" w:cstheme="minorBidi"/>
          <w:sz w:val="21"/>
          <w:szCs w:val="22"/>
        </w:rPr>
        <w:t>.</w:t>
      </w:r>
      <w:r>
        <w:rPr>
          <w:rFonts w:hint="eastAsia" w:asciiTheme="minorEastAsia" w:hAnsiTheme="minorEastAsia" w:eastAsiaTheme="minorEastAsia" w:cstheme="minorBidi"/>
          <w:sz w:val="21"/>
          <w:szCs w:val="22"/>
          <w:lang w:val="en-US" w:eastAsia="zh-CN"/>
        </w:rPr>
        <w:t>C</w:t>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7</w:t>
      </w:r>
      <w:r>
        <w:rPr>
          <w:rFonts w:hint="eastAsia" w:asciiTheme="minorEastAsia" w:hAnsiTheme="minorEastAsia" w:eastAsiaTheme="minorEastAsia" w:cstheme="minorBidi"/>
          <w:sz w:val="21"/>
          <w:szCs w:val="22"/>
        </w:rPr>
        <w:t>.</w:t>
      </w:r>
      <w:r>
        <w:rPr>
          <w:rFonts w:hint="eastAsia" w:asciiTheme="minorEastAsia" w:hAnsiTheme="minorEastAsia" w:eastAsiaTheme="minorEastAsia" w:cstheme="minorBidi"/>
          <w:sz w:val="21"/>
          <w:szCs w:val="22"/>
          <w:lang w:val="en-US" w:eastAsia="zh-CN"/>
        </w:rPr>
        <w:t>D</w:t>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8</w:t>
      </w:r>
      <w:r>
        <w:rPr>
          <w:rFonts w:hint="eastAsia" w:asciiTheme="minorEastAsia" w:hAnsiTheme="minorEastAsia" w:eastAsiaTheme="minorEastAsia" w:cstheme="minorBidi"/>
          <w:sz w:val="21"/>
          <w:szCs w:val="22"/>
        </w:rPr>
        <w:t>.</w:t>
      </w:r>
      <w:r>
        <w:rPr>
          <w:rFonts w:hint="eastAsia" w:asciiTheme="minorEastAsia" w:hAnsiTheme="minorEastAsia" w:eastAsiaTheme="minorEastAsia" w:cstheme="minorBidi"/>
          <w:sz w:val="21"/>
          <w:szCs w:val="22"/>
          <w:lang w:val="en-US" w:eastAsia="zh-CN"/>
        </w:rPr>
        <w:t>C</w:t>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9</w:t>
      </w:r>
      <w:r>
        <w:rPr>
          <w:rFonts w:hint="eastAsia" w:asciiTheme="minorEastAsia" w:hAnsiTheme="minorEastAsia" w:eastAsiaTheme="minorEastAsia" w:cstheme="minorBidi"/>
          <w:sz w:val="21"/>
          <w:szCs w:val="22"/>
        </w:rPr>
        <w:t>.</w:t>
      </w:r>
      <w:r>
        <w:rPr>
          <w:rFonts w:hint="eastAsia" w:asciiTheme="minorEastAsia" w:hAnsiTheme="minorEastAsia" w:eastAsiaTheme="minorEastAsia" w:cstheme="minorBidi"/>
          <w:sz w:val="21"/>
          <w:szCs w:val="22"/>
          <w:lang w:val="en-US" w:eastAsia="zh-CN"/>
        </w:rPr>
        <w:t>D</w:t>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10</w:t>
      </w:r>
      <w:r>
        <w:rPr>
          <w:rFonts w:hint="eastAsia" w:asciiTheme="minorEastAsia" w:hAnsiTheme="minorEastAsia" w:eastAsiaTheme="minorEastAsia" w:cstheme="minorBidi"/>
          <w:sz w:val="21"/>
          <w:szCs w:val="22"/>
        </w:rPr>
        <w:t>.</w:t>
      </w:r>
      <w:r>
        <w:rPr>
          <w:rFonts w:hint="eastAsia" w:asciiTheme="minorEastAsia" w:hAnsiTheme="minorEastAsia" w:eastAsiaTheme="minorEastAsia" w:cstheme="minorBidi"/>
          <w:sz w:val="21"/>
          <w:szCs w:val="22"/>
          <w:lang w:val="en-US" w:eastAsia="zh-CN"/>
        </w:rPr>
        <w:t>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Bidi"/>
          <w:sz w:val="21"/>
          <w:szCs w:val="22"/>
          <w:lang w:val="en-US" w:eastAsia="zh-CN"/>
        </w:rPr>
      </w:pPr>
      <w:r>
        <w:rPr>
          <w:rFonts w:hint="eastAsia" w:asciiTheme="minorEastAsia" w:hAnsiTheme="minorEastAsia" w:eastAsiaTheme="minorEastAsia" w:cstheme="minorBidi"/>
          <w:sz w:val="21"/>
          <w:szCs w:val="22"/>
          <w:lang w:val="en-US" w:eastAsia="zh-CN"/>
        </w:rPr>
        <w:t>11</w:t>
      </w:r>
      <w:r>
        <w:rPr>
          <w:rFonts w:hint="eastAsia" w:asciiTheme="minorEastAsia" w:hAnsiTheme="minorEastAsia" w:eastAsiaTheme="minorEastAsia" w:cstheme="minorBidi"/>
          <w:sz w:val="21"/>
          <w:szCs w:val="22"/>
        </w:rPr>
        <w:t>.</w:t>
      </w:r>
      <w:r>
        <w:rPr>
          <w:rFonts w:hint="eastAsia" w:asciiTheme="minorEastAsia" w:hAnsiTheme="minorEastAsia" w:eastAsiaTheme="minorEastAsia" w:cstheme="minorBidi"/>
          <w:sz w:val="21"/>
          <w:szCs w:val="22"/>
          <w:lang w:val="en-US" w:eastAsia="zh-CN"/>
        </w:rPr>
        <w:t>D</w:t>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12</w:t>
      </w:r>
      <w:r>
        <w:rPr>
          <w:rFonts w:hint="eastAsia" w:asciiTheme="minorEastAsia" w:hAnsiTheme="minorEastAsia" w:eastAsiaTheme="minorEastAsia" w:cstheme="minorBidi"/>
          <w:sz w:val="21"/>
          <w:szCs w:val="22"/>
        </w:rPr>
        <w:t>.</w:t>
      </w:r>
      <w:r>
        <w:rPr>
          <w:rFonts w:hint="eastAsia" w:asciiTheme="minorEastAsia" w:hAnsiTheme="minorEastAsia" w:eastAsiaTheme="minorEastAsia" w:cstheme="minorBidi"/>
          <w:sz w:val="21"/>
          <w:szCs w:val="22"/>
          <w:lang w:val="en-US" w:eastAsia="zh-CN"/>
        </w:rPr>
        <w:t>B</w:t>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13</w:t>
      </w:r>
      <w:r>
        <w:rPr>
          <w:rFonts w:hint="eastAsia" w:asciiTheme="minorEastAsia" w:hAnsiTheme="minorEastAsia" w:eastAsiaTheme="minorEastAsia" w:cstheme="minorBidi"/>
          <w:sz w:val="21"/>
          <w:szCs w:val="22"/>
        </w:rPr>
        <w:t>.</w:t>
      </w:r>
      <w:r>
        <w:rPr>
          <w:rFonts w:hint="eastAsia" w:asciiTheme="minorEastAsia" w:hAnsiTheme="minorEastAsia" w:eastAsiaTheme="minorEastAsia" w:cstheme="minorBidi"/>
          <w:sz w:val="21"/>
          <w:szCs w:val="22"/>
          <w:lang w:val="en-US" w:eastAsia="zh-CN"/>
        </w:rPr>
        <w:t>D</w:t>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14</w:t>
      </w:r>
      <w:r>
        <w:rPr>
          <w:rFonts w:hint="eastAsia" w:asciiTheme="minorEastAsia" w:hAnsiTheme="minorEastAsia" w:eastAsiaTheme="minorEastAsia" w:cstheme="minorBidi"/>
          <w:sz w:val="21"/>
          <w:szCs w:val="22"/>
        </w:rPr>
        <w:t>.</w:t>
      </w:r>
      <w:r>
        <w:rPr>
          <w:rFonts w:hint="eastAsia" w:asciiTheme="minorEastAsia" w:hAnsiTheme="minorEastAsia" w:eastAsiaTheme="minorEastAsia" w:cstheme="minorBidi"/>
          <w:sz w:val="21"/>
          <w:szCs w:val="22"/>
          <w:lang w:val="en-US" w:eastAsia="zh-CN"/>
        </w:rPr>
        <w:t>A</w:t>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15</w:t>
      </w:r>
      <w:r>
        <w:rPr>
          <w:rFonts w:hint="eastAsia" w:asciiTheme="minorEastAsia" w:hAnsiTheme="minorEastAsia" w:eastAsiaTheme="minorEastAsia" w:cstheme="minorBidi"/>
          <w:sz w:val="21"/>
          <w:szCs w:val="22"/>
        </w:rPr>
        <w:t>.</w:t>
      </w:r>
      <w:r>
        <w:rPr>
          <w:rFonts w:hint="eastAsia" w:asciiTheme="minorEastAsia" w:hAnsiTheme="minorEastAsia" w:eastAsiaTheme="minorEastAsia" w:cstheme="minorBidi"/>
          <w:sz w:val="21"/>
          <w:szCs w:val="22"/>
          <w:lang w:val="en-US" w:eastAsia="zh-CN"/>
        </w:rPr>
        <w:t>C</w:t>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16</w:t>
      </w:r>
      <w:r>
        <w:rPr>
          <w:rFonts w:hint="eastAsia" w:asciiTheme="minorEastAsia" w:hAnsiTheme="minorEastAsia" w:eastAsiaTheme="minorEastAsia" w:cstheme="minorBidi"/>
          <w:sz w:val="21"/>
          <w:szCs w:val="22"/>
        </w:rPr>
        <w:t>.</w:t>
      </w:r>
      <w:r>
        <w:rPr>
          <w:rFonts w:hint="eastAsia" w:asciiTheme="minorEastAsia" w:hAnsiTheme="minorEastAsia" w:eastAsiaTheme="minorEastAsia" w:cstheme="minorBidi"/>
          <w:sz w:val="21"/>
          <w:szCs w:val="22"/>
          <w:lang w:val="en-US" w:eastAsia="zh-CN"/>
        </w:rPr>
        <w:t>C</w:t>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17</w:t>
      </w:r>
      <w:r>
        <w:rPr>
          <w:rFonts w:hint="eastAsia" w:asciiTheme="minorEastAsia" w:hAnsiTheme="minorEastAsia" w:eastAsiaTheme="minorEastAsia" w:cstheme="minorBidi"/>
          <w:sz w:val="21"/>
          <w:szCs w:val="22"/>
        </w:rPr>
        <w:t>.</w:t>
      </w:r>
      <w:r>
        <w:rPr>
          <w:rFonts w:hint="eastAsia" w:asciiTheme="minorEastAsia" w:hAnsiTheme="minorEastAsia" w:eastAsiaTheme="minorEastAsia" w:cstheme="minorBidi"/>
          <w:sz w:val="21"/>
          <w:szCs w:val="22"/>
          <w:lang w:val="en-US" w:eastAsia="zh-CN"/>
        </w:rPr>
        <w:t>A</w:t>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18</w:t>
      </w:r>
      <w:r>
        <w:rPr>
          <w:rFonts w:hint="eastAsia" w:asciiTheme="minorEastAsia" w:hAnsiTheme="minorEastAsia" w:eastAsiaTheme="minorEastAsia" w:cstheme="minorBidi"/>
          <w:sz w:val="21"/>
          <w:szCs w:val="22"/>
        </w:rPr>
        <w:t>.</w:t>
      </w:r>
      <w:r>
        <w:rPr>
          <w:rFonts w:hint="eastAsia" w:asciiTheme="minorEastAsia" w:hAnsiTheme="minorEastAsia" w:eastAsiaTheme="minorEastAsia" w:cstheme="minorBidi"/>
          <w:sz w:val="21"/>
          <w:szCs w:val="22"/>
          <w:lang w:val="en-US" w:eastAsia="zh-CN"/>
        </w:rPr>
        <w:t>C</w:t>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rPr>
        <w:t>1</w:t>
      </w:r>
      <w:r>
        <w:rPr>
          <w:rFonts w:hint="eastAsia" w:asciiTheme="minorEastAsia" w:hAnsiTheme="minorEastAsia" w:eastAsiaTheme="minorEastAsia" w:cstheme="minorBidi"/>
          <w:sz w:val="21"/>
          <w:szCs w:val="22"/>
          <w:lang w:val="en-US" w:eastAsia="zh-CN"/>
        </w:rPr>
        <w:t>9</w:t>
      </w:r>
      <w:r>
        <w:rPr>
          <w:rFonts w:hint="eastAsia" w:asciiTheme="minorEastAsia" w:hAnsiTheme="minorEastAsia" w:eastAsiaTheme="minorEastAsia" w:cstheme="minorBidi"/>
          <w:sz w:val="21"/>
          <w:szCs w:val="22"/>
        </w:rPr>
        <w:t>.</w:t>
      </w:r>
      <w:r>
        <w:rPr>
          <w:rFonts w:hint="eastAsia" w:asciiTheme="minorEastAsia" w:hAnsiTheme="minorEastAsia" w:eastAsiaTheme="minorEastAsia" w:cstheme="minorBidi"/>
          <w:sz w:val="21"/>
          <w:szCs w:val="22"/>
          <w:lang w:val="en-US" w:eastAsia="zh-CN"/>
        </w:rPr>
        <w:t>C</w:t>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2</w:t>
      </w:r>
      <w:r>
        <w:rPr>
          <w:rFonts w:hint="eastAsia" w:asciiTheme="minorEastAsia" w:hAnsiTheme="minorEastAsia" w:eastAsiaTheme="minorEastAsia" w:cstheme="minorBidi"/>
          <w:sz w:val="21"/>
          <w:szCs w:val="22"/>
        </w:rPr>
        <w:t>0.</w:t>
      </w:r>
      <w:r>
        <w:rPr>
          <w:rFonts w:hint="eastAsia" w:asciiTheme="minorEastAsia" w:hAnsiTheme="minorEastAsia" w:eastAsiaTheme="minorEastAsia" w:cstheme="minorBidi"/>
          <w:sz w:val="21"/>
          <w:szCs w:val="22"/>
          <w:lang w:val="en-US" w:eastAsia="zh-CN"/>
        </w:rPr>
        <w:t>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Bidi"/>
          <w:sz w:val="21"/>
          <w:szCs w:val="22"/>
          <w:lang w:val="en-US" w:eastAsia="zh-CN"/>
        </w:rPr>
      </w:pPr>
      <w:r>
        <w:rPr>
          <w:rFonts w:hint="eastAsia" w:asciiTheme="minorEastAsia" w:hAnsiTheme="minorEastAsia" w:eastAsiaTheme="minorEastAsia" w:cstheme="minorBidi"/>
          <w:sz w:val="21"/>
          <w:szCs w:val="22"/>
          <w:lang w:val="en-US" w:eastAsia="zh-CN"/>
        </w:rPr>
        <w:t>2</w:t>
      </w:r>
      <w:r>
        <w:rPr>
          <w:rFonts w:hint="eastAsia" w:asciiTheme="minorEastAsia" w:hAnsiTheme="minorEastAsia" w:eastAsiaTheme="minorEastAsia" w:cstheme="minorBidi"/>
          <w:sz w:val="21"/>
          <w:szCs w:val="22"/>
        </w:rPr>
        <w:t>1.</w:t>
      </w:r>
      <w:r>
        <w:rPr>
          <w:rFonts w:hint="eastAsia" w:asciiTheme="minorEastAsia" w:hAnsiTheme="minorEastAsia" w:eastAsiaTheme="minorEastAsia" w:cstheme="minorBidi"/>
          <w:sz w:val="21"/>
          <w:szCs w:val="22"/>
          <w:lang w:val="en-US" w:eastAsia="zh-CN"/>
        </w:rPr>
        <w:t>A</w:t>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22</w:t>
      </w:r>
      <w:r>
        <w:rPr>
          <w:rFonts w:hint="eastAsia" w:asciiTheme="minorEastAsia" w:hAnsiTheme="minorEastAsia" w:eastAsiaTheme="minorEastAsia" w:cstheme="minorBidi"/>
          <w:sz w:val="21"/>
          <w:szCs w:val="22"/>
        </w:rPr>
        <w:t>.</w:t>
      </w:r>
      <w:r>
        <w:rPr>
          <w:rFonts w:hint="eastAsia" w:asciiTheme="minorEastAsia" w:hAnsiTheme="minorEastAsia" w:eastAsiaTheme="minorEastAsia" w:cstheme="minorBidi"/>
          <w:sz w:val="21"/>
          <w:szCs w:val="22"/>
          <w:lang w:val="en-US" w:eastAsia="zh-CN"/>
        </w:rPr>
        <w:t>B</w:t>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23</w:t>
      </w:r>
      <w:r>
        <w:rPr>
          <w:rFonts w:hint="eastAsia" w:asciiTheme="minorEastAsia" w:hAnsiTheme="minorEastAsia" w:eastAsiaTheme="minorEastAsia" w:cstheme="minorBidi"/>
          <w:sz w:val="21"/>
          <w:szCs w:val="22"/>
        </w:rPr>
        <w:t>.D</w:t>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24</w:t>
      </w:r>
      <w:r>
        <w:rPr>
          <w:rFonts w:hint="eastAsia" w:asciiTheme="minorEastAsia" w:hAnsiTheme="minorEastAsia" w:eastAsiaTheme="minorEastAsia" w:cstheme="minorBidi"/>
          <w:sz w:val="21"/>
          <w:szCs w:val="22"/>
        </w:rPr>
        <w:t>.</w:t>
      </w:r>
      <w:r>
        <w:rPr>
          <w:rFonts w:hint="eastAsia" w:asciiTheme="minorEastAsia" w:hAnsiTheme="minorEastAsia" w:eastAsiaTheme="minorEastAsia" w:cstheme="minorBidi"/>
          <w:sz w:val="21"/>
          <w:szCs w:val="22"/>
          <w:lang w:val="en-US" w:eastAsia="zh-CN"/>
        </w:rPr>
        <w:t>C</w:t>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25</w:t>
      </w:r>
      <w:r>
        <w:rPr>
          <w:rFonts w:hint="eastAsia" w:asciiTheme="minorEastAsia" w:hAnsiTheme="minorEastAsia" w:eastAsiaTheme="minorEastAsia" w:cstheme="minorBidi"/>
          <w:sz w:val="21"/>
          <w:szCs w:val="22"/>
        </w:rPr>
        <w:t>.B</w:t>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26</w:t>
      </w:r>
      <w:r>
        <w:rPr>
          <w:rFonts w:hint="eastAsia" w:asciiTheme="minorEastAsia" w:hAnsiTheme="minorEastAsia" w:eastAsiaTheme="minorEastAsia" w:cstheme="minorBidi"/>
          <w:sz w:val="21"/>
          <w:szCs w:val="22"/>
        </w:rPr>
        <w:t>.</w:t>
      </w:r>
      <w:r>
        <w:rPr>
          <w:rFonts w:hint="eastAsia" w:asciiTheme="minorEastAsia" w:hAnsiTheme="minorEastAsia" w:eastAsiaTheme="minorEastAsia" w:cstheme="minorBidi"/>
          <w:sz w:val="21"/>
          <w:szCs w:val="22"/>
          <w:lang w:val="en-US" w:eastAsia="zh-CN"/>
        </w:rPr>
        <w:t>D</w:t>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27</w:t>
      </w:r>
      <w:r>
        <w:rPr>
          <w:rFonts w:hint="eastAsia" w:asciiTheme="minorEastAsia" w:hAnsiTheme="minorEastAsia" w:eastAsiaTheme="minorEastAsia" w:cstheme="minorBidi"/>
          <w:sz w:val="21"/>
          <w:szCs w:val="22"/>
        </w:rPr>
        <w:t>.</w:t>
      </w:r>
      <w:r>
        <w:rPr>
          <w:rFonts w:hint="eastAsia" w:asciiTheme="minorEastAsia" w:hAnsiTheme="minorEastAsia" w:eastAsiaTheme="minorEastAsia" w:cstheme="minorBidi"/>
          <w:sz w:val="21"/>
          <w:szCs w:val="22"/>
          <w:lang w:val="en-US" w:eastAsia="zh-CN"/>
        </w:rPr>
        <w:t>B</w:t>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28</w:t>
      </w:r>
      <w:r>
        <w:rPr>
          <w:rFonts w:hint="eastAsia" w:asciiTheme="minorEastAsia" w:hAnsiTheme="minorEastAsia" w:eastAsiaTheme="minorEastAsia" w:cstheme="minorBidi"/>
          <w:sz w:val="21"/>
          <w:szCs w:val="22"/>
        </w:rPr>
        <w:t>.</w:t>
      </w:r>
      <w:r>
        <w:rPr>
          <w:rFonts w:hint="eastAsia" w:asciiTheme="minorEastAsia" w:hAnsiTheme="minorEastAsia" w:eastAsiaTheme="minorEastAsia" w:cstheme="minorBidi"/>
          <w:sz w:val="21"/>
          <w:szCs w:val="22"/>
          <w:lang w:val="en-US" w:eastAsia="zh-CN"/>
        </w:rPr>
        <w:t>B</w:t>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29</w:t>
      </w:r>
      <w:r>
        <w:rPr>
          <w:rFonts w:hint="eastAsia" w:asciiTheme="minorEastAsia" w:hAnsiTheme="minorEastAsia" w:eastAsiaTheme="minorEastAsia" w:cstheme="minorBidi"/>
          <w:sz w:val="21"/>
          <w:szCs w:val="22"/>
        </w:rPr>
        <w:t>.</w:t>
      </w:r>
      <w:r>
        <w:rPr>
          <w:rFonts w:hint="eastAsia" w:asciiTheme="minorEastAsia" w:hAnsiTheme="minorEastAsia" w:eastAsiaTheme="minorEastAsia" w:cstheme="minorBidi"/>
          <w:sz w:val="21"/>
          <w:szCs w:val="22"/>
          <w:lang w:val="en-US" w:eastAsia="zh-CN"/>
        </w:rPr>
        <w:t>C</w:t>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30</w:t>
      </w:r>
      <w:r>
        <w:rPr>
          <w:rFonts w:hint="eastAsia" w:asciiTheme="minorEastAsia" w:hAnsiTheme="minorEastAsia" w:eastAsiaTheme="minorEastAsia" w:cstheme="minorBidi"/>
          <w:sz w:val="21"/>
          <w:szCs w:val="22"/>
        </w:rPr>
        <w:t>.</w:t>
      </w:r>
      <w:r>
        <w:rPr>
          <w:rFonts w:hint="eastAsia" w:asciiTheme="minorEastAsia" w:hAnsiTheme="minorEastAsia" w:eastAsiaTheme="minorEastAsia" w:cstheme="minorBidi"/>
          <w:sz w:val="21"/>
          <w:szCs w:val="22"/>
          <w:lang w:val="en-US" w:eastAsia="zh-CN"/>
        </w:rPr>
        <w:t>A</w:t>
      </w:r>
    </w:p>
    <w:p>
      <w:pPr>
        <w:spacing w:line="340" w:lineRule="exact"/>
        <w:rPr>
          <w:rFonts w:hint="eastAsia" w:asciiTheme="minorEastAsia" w:hAnsiTheme="minorEastAsia" w:eastAsiaTheme="minorEastAsia" w:cstheme="minorBidi"/>
          <w:b/>
          <w:sz w:val="21"/>
          <w:szCs w:val="22"/>
        </w:rPr>
      </w:pPr>
      <w:r>
        <w:rPr>
          <w:rFonts w:hint="eastAsia" w:asciiTheme="minorEastAsia" w:hAnsiTheme="minorEastAsia" w:eastAsiaTheme="minorEastAsia" w:cstheme="minorBidi"/>
          <w:b/>
          <w:sz w:val="21"/>
          <w:szCs w:val="22"/>
        </w:rPr>
        <w:t>二、多项选择题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Bidi"/>
          <w:sz w:val="21"/>
          <w:szCs w:val="22"/>
          <w:lang w:val="en-US" w:eastAsia="zh-CN"/>
        </w:rPr>
      </w:pPr>
      <w:r>
        <w:rPr>
          <w:rFonts w:hint="eastAsia" w:asciiTheme="minorEastAsia" w:hAnsiTheme="minorEastAsia" w:eastAsiaTheme="minorEastAsia" w:cstheme="minorBidi"/>
          <w:sz w:val="21"/>
          <w:szCs w:val="22"/>
          <w:lang w:val="en-US" w:eastAsia="zh-CN"/>
        </w:rPr>
        <w:t>3</w:t>
      </w:r>
      <w:r>
        <w:rPr>
          <w:rFonts w:hint="eastAsia" w:asciiTheme="minorEastAsia" w:hAnsiTheme="minorEastAsia" w:eastAsiaTheme="minorEastAsia" w:cstheme="minorBidi"/>
          <w:sz w:val="21"/>
          <w:szCs w:val="22"/>
        </w:rPr>
        <w:t>1.</w:t>
      </w:r>
      <w:r>
        <w:rPr>
          <w:rFonts w:hint="eastAsia" w:asciiTheme="minorEastAsia" w:hAnsiTheme="minorEastAsia" w:eastAsiaTheme="minorEastAsia" w:cstheme="minorBidi"/>
          <w:sz w:val="21"/>
          <w:szCs w:val="22"/>
          <w:lang w:val="en-US" w:eastAsia="zh-CN"/>
        </w:rPr>
        <w:t>B</w:t>
      </w:r>
      <w:r>
        <w:rPr>
          <w:rFonts w:hint="eastAsia" w:asciiTheme="minorEastAsia" w:hAnsiTheme="minorEastAsia" w:eastAsiaTheme="minorEastAsia" w:cstheme="minorBidi"/>
          <w:sz w:val="21"/>
          <w:szCs w:val="22"/>
        </w:rPr>
        <w:t>D</w:t>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32.ABC</w:t>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33</w:t>
      </w:r>
      <w:r>
        <w:rPr>
          <w:rFonts w:hint="eastAsia" w:asciiTheme="minorEastAsia" w:hAnsiTheme="minorEastAsia" w:eastAsiaTheme="minorEastAsia" w:cstheme="minorBidi"/>
          <w:sz w:val="21"/>
          <w:szCs w:val="22"/>
        </w:rPr>
        <w:t>.</w:t>
      </w:r>
      <w:r>
        <w:rPr>
          <w:rFonts w:hint="eastAsia" w:asciiTheme="minorEastAsia" w:hAnsiTheme="minorEastAsia" w:eastAsiaTheme="minorEastAsia" w:cstheme="minorBidi"/>
          <w:sz w:val="21"/>
          <w:szCs w:val="22"/>
          <w:lang w:val="en-US" w:eastAsia="zh-CN"/>
        </w:rPr>
        <w:t>CD</w:t>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34.AC</w:t>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35</w:t>
      </w:r>
      <w:r>
        <w:rPr>
          <w:rFonts w:hint="eastAsia" w:asciiTheme="minorEastAsia" w:hAnsiTheme="minorEastAsia" w:eastAsiaTheme="minorEastAsia" w:cstheme="minorBidi"/>
          <w:sz w:val="21"/>
          <w:szCs w:val="22"/>
        </w:rPr>
        <w:t>.</w:t>
      </w:r>
      <w:r>
        <w:rPr>
          <w:rFonts w:hint="eastAsia" w:asciiTheme="minorEastAsia" w:hAnsiTheme="minorEastAsia" w:eastAsiaTheme="minorEastAsia" w:cstheme="minorBidi"/>
          <w:sz w:val="21"/>
          <w:szCs w:val="22"/>
          <w:lang w:val="en-US" w:eastAsia="zh-CN"/>
        </w:rPr>
        <w:t>AC</w:t>
      </w:r>
      <w:r>
        <w:rPr>
          <w:rFonts w:hint="eastAsia" w:asciiTheme="minorEastAsia" w:hAnsiTheme="minorEastAsia" w:eastAsiaTheme="minorEastAsia" w:cstheme="minorBidi"/>
          <w:sz w:val="21"/>
          <w:szCs w:val="22"/>
          <w:lang w:val="en-US" w:eastAsia="zh-CN"/>
        </w:rPr>
        <w:tab/>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Bidi"/>
          <w:sz w:val="21"/>
          <w:szCs w:val="22"/>
          <w:lang w:val="en-US" w:eastAsia="zh-CN"/>
        </w:rPr>
      </w:pPr>
      <w:r>
        <w:rPr>
          <w:rFonts w:hint="eastAsia" w:asciiTheme="minorEastAsia" w:hAnsiTheme="minorEastAsia" w:eastAsiaTheme="minorEastAsia" w:cstheme="minorBidi"/>
          <w:sz w:val="21"/>
          <w:szCs w:val="22"/>
          <w:lang w:val="en-US" w:eastAsia="zh-CN"/>
        </w:rPr>
        <w:t>36.AC</w:t>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37</w:t>
      </w:r>
      <w:r>
        <w:rPr>
          <w:rFonts w:hint="eastAsia" w:asciiTheme="minorEastAsia" w:hAnsiTheme="minorEastAsia" w:eastAsiaTheme="minorEastAsia" w:cstheme="minorBidi"/>
          <w:sz w:val="21"/>
          <w:szCs w:val="22"/>
        </w:rPr>
        <w:t>.</w:t>
      </w:r>
      <w:r>
        <w:rPr>
          <w:rFonts w:hint="eastAsia" w:asciiTheme="minorEastAsia" w:hAnsiTheme="minorEastAsia" w:eastAsiaTheme="minorEastAsia" w:cstheme="minorBidi"/>
          <w:sz w:val="21"/>
          <w:szCs w:val="22"/>
          <w:lang w:val="en-US" w:eastAsia="zh-CN"/>
        </w:rPr>
        <w:t>AD</w:t>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38.ABD</w:t>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39</w:t>
      </w:r>
      <w:r>
        <w:rPr>
          <w:rFonts w:hint="eastAsia" w:asciiTheme="minorEastAsia" w:hAnsiTheme="minorEastAsia" w:eastAsiaTheme="minorEastAsia" w:cstheme="minorBidi"/>
          <w:sz w:val="21"/>
          <w:szCs w:val="22"/>
        </w:rPr>
        <w:t>.</w:t>
      </w:r>
      <w:r>
        <w:rPr>
          <w:rFonts w:hint="eastAsia" w:asciiTheme="minorEastAsia" w:hAnsiTheme="minorEastAsia" w:eastAsiaTheme="minorEastAsia" w:cstheme="minorBidi"/>
          <w:sz w:val="21"/>
          <w:szCs w:val="22"/>
          <w:lang w:val="en-US" w:eastAsia="zh-CN"/>
        </w:rPr>
        <w:t>BC</w:t>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 xml:space="preserve">40.AC </w:t>
      </w:r>
      <w:r>
        <w:rPr>
          <w:rFonts w:hint="eastAsia" w:asciiTheme="minorEastAsia" w:hAnsiTheme="minorEastAsia" w:eastAsiaTheme="minorEastAsia" w:cstheme="minorBidi"/>
          <w:sz w:val="21"/>
          <w:szCs w:val="22"/>
        </w:rPr>
        <w:t xml:space="preserve">  </w:t>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lang w:val="en-US" w:eastAsia="zh-CN"/>
        </w:rPr>
        <w:t xml:space="preserve"> 　</w:t>
      </w:r>
    </w:p>
    <w:p>
      <w:pPr>
        <w:spacing w:line="340" w:lineRule="exact"/>
        <w:rPr>
          <w:rFonts w:hint="eastAsia" w:asciiTheme="minorEastAsia" w:hAnsiTheme="minorEastAsia" w:eastAsiaTheme="minorEastAsia" w:cstheme="minorBidi"/>
          <w:b/>
          <w:sz w:val="21"/>
          <w:szCs w:val="22"/>
        </w:rPr>
      </w:pPr>
      <w:r>
        <w:rPr>
          <w:rFonts w:hint="eastAsia" w:asciiTheme="minorEastAsia" w:hAnsiTheme="minorEastAsia" w:eastAsiaTheme="minorEastAsia" w:cstheme="minorBidi"/>
          <w:b/>
          <w:sz w:val="21"/>
          <w:szCs w:val="22"/>
        </w:rPr>
        <w:t>三、</w:t>
      </w:r>
      <w:r>
        <w:rPr>
          <w:rFonts w:hint="eastAsia" w:asciiTheme="minorEastAsia" w:hAnsiTheme="minorEastAsia" w:eastAsiaTheme="minorEastAsia" w:cstheme="minorBidi"/>
          <w:b/>
          <w:sz w:val="21"/>
          <w:szCs w:val="22"/>
          <w:lang w:val="en-US" w:eastAsia="zh-CN"/>
        </w:rPr>
        <w:t>计算题</w:t>
      </w:r>
    </w:p>
    <w:p>
      <w:pPr>
        <w:ind w:left="361" w:right="0" w:hanging="361"/>
        <w:rPr>
          <w:rFonts w:hint="eastAsia" w:asciiTheme="minorHAnsi" w:hAnsiTheme="minorHAnsi" w:eastAsiaTheme="minorEastAsia" w:cstheme="minorBidi"/>
          <w:sz w:val="21"/>
          <w:szCs w:val="22"/>
          <w:lang w:val="en-US"/>
        </w:rPr>
      </w:pPr>
      <w:r>
        <w:rPr>
          <w:rFonts w:hint="eastAsia" w:asciiTheme="minorHAnsi" w:hAnsiTheme="minorHAnsi" w:eastAsiaTheme="minorEastAsia" w:cstheme="minorBidi"/>
          <w:sz w:val="21"/>
          <w:szCs w:val="22"/>
          <w:lang w:val="en-US" w:eastAsia="zh-CN"/>
        </w:rPr>
        <w:t>4</w:t>
      </w:r>
      <w:r>
        <w:rPr>
          <w:rFonts w:hint="eastAsia" w:asciiTheme="minorHAnsi" w:hAnsiTheme="minorHAnsi" w:eastAsiaTheme="minorEastAsia" w:cstheme="minorBidi"/>
          <w:sz w:val="21"/>
          <w:szCs w:val="22"/>
          <w:lang w:val="en-US"/>
        </w:rPr>
        <w:t>1. 答案：</w:t>
      </w:r>
      <w:r>
        <w:rPr>
          <w:rFonts w:hint="eastAsia" w:ascii="宋体" w:hAnsi="宋体" w:eastAsia="宋体" w:cs="宋体"/>
          <w:b w:val="0"/>
          <w:sz w:val="21"/>
          <w:szCs w:val="22"/>
          <w:lang w:val="en-US"/>
        </w:rPr>
        <w:t>垂直</w:t>
      </w:r>
      <w:r>
        <w:rPr>
          <w:rFonts w:hint="eastAsia" w:asciiTheme="minorHAnsi" w:hAnsiTheme="minorHAnsi" w:eastAsiaTheme="minorEastAsia" w:cstheme="minorBidi"/>
          <w:sz w:val="21"/>
          <w:szCs w:val="22"/>
          <w:lang w:val="en-US"/>
        </w:rPr>
        <w:t xml:space="preserve">方向: </w:t>
      </w:r>
    </w:p>
    <w:p>
      <w:pPr>
        <w:ind w:left="540" w:right="0" w:firstLine="473"/>
        <w:rPr>
          <w:rFonts w:hint="eastAsia" w:asciiTheme="minorHAnsi" w:hAnsiTheme="minorHAnsi" w:eastAsiaTheme="minorEastAsia" w:cstheme="minorBidi"/>
          <w:sz w:val="21"/>
          <w:szCs w:val="22"/>
          <w:lang w:val="en-US"/>
        </w:rPr>
      </w:pPr>
      <w:r>
        <w:rPr>
          <w:rFonts w:hint="eastAsia" w:asciiTheme="minorHAnsi" w:hAnsiTheme="minorHAnsi" w:eastAsiaTheme="minorEastAsia" w:cstheme="minorBidi"/>
          <w:sz w:val="21"/>
          <w:szCs w:val="22"/>
          <w:lang w:val="en-US"/>
        </w:rPr>
        <w:t xml:space="preserve">ΔB = 0 ;ΔY = 0 ;ΔD =0 </w:t>
      </w:r>
    </w:p>
    <w:p>
      <w:pPr>
        <w:ind w:left="540" w:right="0" w:firstLine="473"/>
        <w:rPr>
          <w:rFonts w:hint="eastAsia" w:asciiTheme="minorHAnsi" w:hAnsiTheme="minorHAnsi" w:eastAsiaTheme="minorEastAsia" w:cstheme="minorBidi"/>
          <w:sz w:val="21"/>
          <w:szCs w:val="22"/>
          <w:lang w:val="en-US"/>
        </w:rPr>
      </w:pPr>
      <w:r>
        <w:rPr>
          <w:rFonts w:hint="eastAsia" w:asciiTheme="minorHAnsi" w:hAnsiTheme="minorHAnsi" w:eastAsiaTheme="minorEastAsia" w:cstheme="minorBidi"/>
          <w:sz w:val="21"/>
          <w:szCs w:val="22"/>
          <w:lang w:val="en-US"/>
        </w:rPr>
        <w:t>水平方向: ΔB = TD / 2 =0.05</w:t>
      </w:r>
    </w:p>
    <w:p>
      <w:pPr>
        <w:ind w:left="540" w:right="0" w:firstLine="473"/>
        <w:rPr>
          <w:rFonts w:hint="eastAsia" w:asciiTheme="minorHAnsi" w:hAnsiTheme="minorHAnsi" w:eastAsiaTheme="minorEastAsia" w:cstheme="minorBidi"/>
          <w:sz w:val="21"/>
          <w:szCs w:val="22"/>
          <w:lang w:val="en-US"/>
        </w:rPr>
      </w:pPr>
      <w:r>
        <w:rPr>
          <w:rFonts w:hint="eastAsia" w:asciiTheme="minorHAnsi" w:hAnsiTheme="minorHAnsi" w:eastAsiaTheme="minorEastAsia" w:cstheme="minorBidi"/>
          <w:sz w:val="21"/>
          <w:szCs w:val="22"/>
          <w:lang w:val="en-US"/>
        </w:rPr>
        <w:t>(尺寸φ60 -0.1的半径公差)</w:t>
      </w:r>
    </w:p>
    <w:p>
      <w:pPr>
        <w:ind w:left="540" w:right="0" w:firstLine="473"/>
        <w:rPr>
          <w:rFonts w:hint="eastAsia" w:asciiTheme="minorHAnsi" w:hAnsiTheme="minorHAnsi" w:eastAsiaTheme="minorEastAsia" w:cstheme="minorBidi"/>
          <w:sz w:val="21"/>
          <w:szCs w:val="22"/>
          <w:lang w:val="en-US"/>
        </w:rPr>
      </w:pPr>
      <w:r>
        <w:rPr>
          <w:rFonts w:hint="eastAsia" w:asciiTheme="minorHAnsi" w:hAnsiTheme="minorHAnsi" w:eastAsiaTheme="minorEastAsia" w:cstheme="minorBidi"/>
          <w:sz w:val="21"/>
          <w:szCs w:val="22"/>
          <w:lang w:val="en-US"/>
        </w:rPr>
        <w:t>ΔY = 0</w:t>
      </w:r>
    </w:p>
    <w:p>
      <w:pPr>
        <w:spacing w:line="360" w:lineRule="auto"/>
        <w:ind w:left="420" w:right="0" w:hanging="420"/>
        <w:rPr>
          <w:rFonts w:hint="eastAsia" w:asciiTheme="minorHAnsi" w:hAnsiTheme="minorHAnsi" w:eastAsiaTheme="minorEastAsia" w:cstheme="minorBidi"/>
          <w:sz w:val="21"/>
          <w:szCs w:val="22"/>
          <w:lang w:val="en-US"/>
        </w:rPr>
      </w:pPr>
      <w:r>
        <w:rPr>
          <w:rFonts w:hint="eastAsia" w:asciiTheme="minorHAnsi" w:hAnsiTheme="minorHAnsi" w:eastAsiaTheme="minorEastAsia" w:cstheme="minorBidi"/>
          <w:sz w:val="21"/>
          <w:szCs w:val="22"/>
          <w:lang w:val="en-US"/>
        </w:rPr>
        <w:t>ΔD = ΔB +ΔY=0.05＞对称度0.03的要求,不能采用此方案。</w:t>
      </w:r>
    </w:p>
    <w:p>
      <w:pPr>
        <w:ind w:left="361" w:right="0" w:hanging="361"/>
        <w:rPr>
          <w:rFonts w:hint="eastAsia" w:asciiTheme="minorHAnsi" w:hAnsiTheme="minorHAnsi" w:eastAsiaTheme="minorEastAsia" w:cstheme="minorBidi"/>
          <w:sz w:val="21"/>
          <w:szCs w:val="22"/>
          <w:lang w:val="en-US"/>
        </w:rPr>
      </w:pPr>
      <w:r>
        <w:rPr>
          <w:rFonts w:hint="eastAsia" w:asciiTheme="minorHAnsi" w:hAnsiTheme="minorHAnsi" w:eastAsiaTheme="minorEastAsia" w:cstheme="minorBidi"/>
          <w:sz w:val="21"/>
          <w:szCs w:val="22"/>
          <w:lang w:val="en-US" w:eastAsia="zh-CN"/>
        </w:rPr>
        <w:t>42</w:t>
      </w:r>
      <w:r>
        <w:rPr>
          <w:rFonts w:hint="eastAsia" w:asciiTheme="minorHAnsi" w:hAnsiTheme="minorHAnsi" w:eastAsiaTheme="minorEastAsia" w:cstheme="minorBidi"/>
          <w:sz w:val="21"/>
          <w:szCs w:val="22"/>
          <w:lang w:val="en-US"/>
        </w:rPr>
        <w:t xml:space="preserve">. 答案：垂直方向: </w:t>
      </w:r>
    </w:p>
    <w:p>
      <w:pPr>
        <w:ind w:left="540" w:right="0" w:firstLine="473"/>
        <w:rPr>
          <w:rFonts w:hint="eastAsia" w:asciiTheme="minorHAnsi" w:hAnsiTheme="minorHAnsi" w:eastAsiaTheme="minorEastAsia" w:cstheme="minorBidi"/>
          <w:sz w:val="21"/>
          <w:szCs w:val="22"/>
          <w:lang w:val="en-US"/>
        </w:rPr>
      </w:pPr>
      <w:r>
        <w:rPr>
          <w:rFonts w:hint="eastAsia" w:asciiTheme="minorHAnsi" w:hAnsiTheme="minorHAnsi" w:eastAsiaTheme="minorEastAsia" w:cstheme="minorBidi"/>
          <w:sz w:val="21"/>
          <w:szCs w:val="22"/>
          <w:lang w:val="en-US"/>
        </w:rPr>
        <w:t xml:space="preserve">ΔB = 0 ;ΔY = 0 ;ΔD =0 </w:t>
      </w:r>
    </w:p>
    <w:p>
      <w:pPr>
        <w:ind w:left="540" w:right="0" w:firstLine="473"/>
        <w:rPr>
          <w:rFonts w:hint="eastAsia" w:asciiTheme="minorHAnsi" w:hAnsiTheme="minorHAnsi" w:eastAsiaTheme="minorEastAsia" w:cstheme="minorBidi"/>
          <w:sz w:val="21"/>
          <w:szCs w:val="22"/>
          <w:lang w:val="en-US"/>
        </w:rPr>
      </w:pPr>
      <w:r>
        <w:rPr>
          <w:rFonts w:hint="eastAsia" w:asciiTheme="minorHAnsi" w:hAnsiTheme="minorHAnsi" w:eastAsiaTheme="minorEastAsia" w:cstheme="minorBidi"/>
          <w:sz w:val="21"/>
          <w:szCs w:val="22"/>
          <w:lang w:val="en-US"/>
        </w:rPr>
        <w:t>水平方向: ΔB = TD / 2 =0.05</w:t>
      </w:r>
    </w:p>
    <w:p>
      <w:pPr>
        <w:ind w:left="540" w:right="0" w:firstLine="473"/>
        <w:rPr>
          <w:rFonts w:hint="eastAsia" w:asciiTheme="minorHAnsi" w:hAnsiTheme="minorHAnsi" w:eastAsiaTheme="minorEastAsia" w:cstheme="minorBidi"/>
          <w:sz w:val="21"/>
          <w:szCs w:val="22"/>
          <w:lang w:val="en-US"/>
        </w:rPr>
      </w:pPr>
      <w:r>
        <w:rPr>
          <w:rFonts w:hint="eastAsia" w:asciiTheme="minorHAnsi" w:hAnsiTheme="minorHAnsi" w:eastAsiaTheme="minorEastAsia" w:cstheme="minorBidi"/>
          <w:sz w:val="21"/>
          <w:szCs w:val="22"/>
          <w:lang w:val="en-US"/>
        </w:rPr>
        <w:t>(尺寸φ60 -0.1的半径公差)</w:t>
      </w:r>
    </w:p>
    <w:p>
      <w:pPr>
        <w:ind w:left="540" w:right="0" w:firstLine="473"/>
        <w:rPr>
          <w:rFonts w:hint="eastAsia" w:asciiTheme="minorHAnsi" w:hAnsiTheme="minorHAnsi" w:eastAsiaTheme="minorEastAsia" w:cstheme="minorBidi"/>
          <w:sz w:val="21"/>
          <w:szCs w:val="22"/>
          <w:lang w:val="en-US"/>
        </w:rPr>
      </w:pPr>
      <w:r>
        <w:rPr>
          <w:rFonts w:hint="eastAsia" w:asciiTheme="minorHAnsi" w:hAnsiTheme="minorHAnsi" w:eastAsiaTheme="minorEastAsia" w:cstheme="minorBidi"/>
          <w:sz w:val="21"/>
          <w:szCs w:val="22"/>
          <w:lang w:val="en-US"/>
        </w:rPr>
        <w:t>ΔY = 0</w:t>
      </w:r>
    </w:p>
    <w:p>
      <w:pPr>
        <w:spacing w:line="360" w:lineRule="auto"/>
        <w:ind w:left="420" w:right="0" w:hanging="420"/>
        <w:rPr>
          <w:rFonts w:hint="eastAsia" w:asciiTheme="minorEastAsia" w:hAnsiTheme="minorEastAsia" w:eastAsiaTheme="minorEastAsia" w:cstheme="minorBidi"/>
          <w:sz w:val="21"/>
          <w:szCs w:val="22"/>
        </w:rPr>
      </w:pPr>
      <w:r>
        <w:rPr>
          <w:rFonts w:hint="eastAsia" w:asciiTheme="minorHAnsi" w:hAnsiTheme="minorHAnsi" w:eastAsiaTheme="minorEastAsia" w:cstheme="minorBidi"/>
          <w:sz w:val="21"/>
          <w:szCs w:val="22"/>
          <w:lang w:val="en-US"/>
        </w:rPr>
        <w:t>ΔD = ΔB +ΔY=0.05＞对称度0.03的要求,不能采用此方案。</w:t>
      </w:r>
    </w:p>
    <w:p>
      <w:pPr>
        <w:spacing w:line="340" w:lineRule="exact"/>
        <w:rPr>
          <w:rFonts w:hint="eastAsia" w:asciiTheme="minorEastAsia" w:hAnsiTheme="minorEastAsia" w:eastAsiaTheme="minorEastAsia" w:cstheme="minorBidi"/>
          <w:b/>
          <w:sz w:val="21"/>
          <w:szCs w:val="22"/>
        </w:rPr>
      </w:pPr>
      <w:r>
        <w:rPr>
          <w:rFonts w:hint="eastAsia" w:asciiTheme="minorEastAsia" w:hAnsiTheme="minorEastAsia" w:eastAsiaTheme="minorEastAsia" w:cstheme="minorBidi"/>
          <w:b/>
          <w:sz w:val="21"/>
          <w:szCs w:val="22"/>
        </w:rPr>
        <w:t>四、</w:t>
      </w:r>
      <w:r>
        <w:rPr>
          <w:rFonts w:hint="eastAsia" w:asciiTheme="minorEastAsia" w:hAnsiTheme="minorEastAsia" w:eastAsiaTheme="minorEastAsia" w:cstheme="minorBidi"/>
          <w:b/>
          <w:sz w:val="21"/>
          <w:szCs w:val="22"/>
          <w:lang w:val="en-US" w:eastAsia="zh-CN"/>
        </w:rPr>
        <w:t>简答题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Bidi"/>
          <w:sz w:val="21"/>
          <w:szCs w:val="22"/>
        </w:rPr>
      </w:pPr>
      <w:r>
        <w:rPr>
          <w:rFonts w:hint="eastAsia" w:asciiTheme="minorEastAsia" w:hAnsiTheme="minorEastAsia" w:eastAsiaTheme="minorEastAsia" w:cstheme="minorBidi"/>
          <w:sz w:val="21"/>
          <w:szCs w:val="22"/>
          <w:lang w:val="en-US" w:eastAsia="zh-CN"/>
        </w:rPr>
        <w:t>43</w:t>
      </w:r>
      <w:r>
        <w:rPr>
          <w:rFonts w:hint="eastAsia" w:asciiTheme="minorEastAsia" w:hAnsiTheme="minorEastAsia" w:eastAsiaTheme="minorEastAsia" w:cstheme="minorBidi"/>
          <w:sz w:val="21"/>
          <w:szCs w:val="22"/>
        </w:rPr>
        <w:t>. 答案：①带状切屑：形状象一条连绵不断的带子，底部光滑，背部呈毛茸状。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Bidi"/>
          <w:sz w:val="21"/>
          <w:szCs w:val="22"/>
        </w:rPr>
      </w:pPr>
      <w:r>
        <w:rPr>
          <w:rFonts w:hint="eastAsia" w:asciiTheme="minorEastAsia" w:hAnsiTheme="minorEastAsia" w:eastAsiaTheme="minorEastAsia" w:cstheme="minorBidi"/>
          <w:sz w:val="21"/>
          <w:szCs w:val="22"/>
        </w:rPr>
        <w:t>②挤裂切屑：切屑象竹节，外弧面呈锯齿状，内孤面有裂纹，这种切屑是在切削速度较低，切削厚度较大，刀具前角较小时产生。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Bidi"/>
          <w:sz w:val="21"/>
          <w:szCs w:val="22"/>
        </w:rPr>
      </w:pPr>
      <w:r>
        <w:rPr>
          <w:rFonts w:hint="eastAsia" w:asciiTheme="minorEastAsia" w:hAnsiTheme="minorEastAsia" w:eastAsiaTheme="minorEastAsia" w:cstheme="minorBidi"/>
          <w:sz w:val="21"/>
          <w:szCs w:val="22"/>
        </w:rPr>
        <w:t>③单元切屑：切屑呈粒状，切削塑性材料，切削速度极低时产生这种切屑。</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Bidi"/>
          <w:sz w:val="21"/>
          <w:szCs w:val="22"/>
        </w:rPr>
      </w:pPr>
      <w:r>
        <w:rPr>
          <w:rFonts w:hint="eastAsia" w:asciiTheme="minorEastAsia" w:hAnsiTheme="minorEastAsia" w:eastAsiaTheme="minorEastAsia" w:cstheme="minorBidi"/>
          <w:sz w:val="21"/>
          <w:szCs w:val="22"/>
        </w:rPr>
        <w:t>④崩碎切屑：切削脆性材料时，如铸佚，被切金属在前刀面的推挤下未经塑性变形就在张应力状态下脆断，形成不规则的碎块状切屑。</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Bidi"/>
          <w:sz w:val="21"/>
          <w:szCs w:val="22"/>
        </w:rPr>
      </w:pPr>
      <w:r>
        <w:rPr>
          <w:rFonts w:hint="eastAsia" w:asciiTheme="minorEastAsia" w:hAnsiTheme="minorEastAsia" w:eastAsiaTheme="minorEastAsia" w:cstheme="minorBidi"/>
          <w:sz w:val="21"/>
          <w:szCs w:val="22"/>
          <w:lang w:val="en-US" w:eastAsia="zh-CN"/>
        </w:rPr>
        <w:t>44</w:t>
      </w:r>
      <w:r>
        <w:rPr>
          <w:rFonts w:hint="eastAsia" w:asciiTheme="minorEastAsia" w:hAnsiTheme="minorEastAsia" w:eastAsiaTheme="minorEastAsia" w:cstheme="minorBidi"/>
          <w:sz w:val="21"/>
          <w:szCs w:val="22"/>
        </w:rPr>
        <w:t>. 答案：完全互换装配法 就是机械产品装配时，每个参加装配的零件不需要作任何选择、修配和调整，就可以达到规定的装配精度要求。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Bidi"/>
          <w:sz w:val="21"/>
          <w:szCs w:val="22"/>
        </w:rPr>
      </w:pPr>
      <w:r>
        <w:rPr>
          <w:rFonts w:hint="eastAsia" w:asciiTheme="minorEastAsia" w:hAnsiTheme="minorEastAsia" w:eastAsiaTheme="minorEastAsia" w:cstheme="minorBidi"/>
          <w:sz w:val="21"/>
          <w:szCs w:val="22"/>
        </w:rPr>
        <w:t>统计互换装配法（不完全互换装配法）：在绝大多数产品装配时，各组成环不需要挑选、修配和调整，装入后即能达到封闭环的公差要求。但少数产品有出现废品的可能性。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Bidi"/>
          <w:sz w:val="21"/>
          <w:szCs w:val="22"/>
        </w:rPr>
      </w:pPr>
      <w:r>
        <w:rPr>
          <w:rFonts w:hint="eastAsia" w:asciiTheme="minorEastAsia" w:hAnsiTheme="minorEastAsia" w:eastAsiaTheme="minorEastAsia" w:cstheme="minorBidi"/>
          <w:sz w:val="21"/>
          <w:szCs w:val="22"/>
          <w:lang w:val="en-US" w:eastAsia="zh-CN"/>
        </w:rPr>
        <w:t>45</w:t>
      </w:r>
      <w:r>
        <w:rPr>
          <w:rFonts w:hint="eastAsia" w:asciiTheme="minorEastAsia" w:hAnsiTheme="minorEastAsia" w:eastAsiaTheme="minorEastAsia" w:cstheme="minorBidi"/>
          <w:sz w:val="21"/>
          <w:szCs w:val="22"/>
        </w:rPr>
        <w:t>. 答案：磨削薄板类零件平面时，由于表面层温度高，表面层金属产生热塑性变形</w:t>
      </w:r>
      <w:r>
        <w:rPr>
          <w:rFonts w:hint="eastAsia" w:asciiTheme="minorEastAsia" w:hAnsiTheme="minorEastAsia" w:eastAsiaTheme="minorEastAsia" w:cstheme="minorBidi"/>
          <w:sz w:val="21"/>
          <w:szCs w:val="22"/>
          <w:lang w:val="en-US"/>
        </w:rPr>
        <w:t>(</w:t>
      </w:r>
      <w:r>
        <w:rPr>
          <w:rFonts w:hint="eastAsia" w:asciiTheme="minorEastAsia" w:hAnsiTheme="minorEastAsia" w:eastAsiaTheme="minorEastAsia" w:cstheme="minorBidi"/>
          <w:sz w:val="21"/>
          <w:szCs w:val="22"/>
        </w:rPr>
        <w:t>膨胀</w:t>
      </w:r>
      <w:r>
        <w:rPr>
          <w:rFonts w:hint="eastAsia" w:asciiTheme="minorEastAsia" w:hAnsiTheme="minorEastAsia" w:eastAsiaTheme="minorEastAsia" w:cstheme="minorBidi"/>
          <w:sz w:val="21"/>
          <w:szCs w:val="22"/>
          <w:lang w:val="en-US"/>
        </w:rPr>
        <w:t>)</w:t>
      </w:r>
      <w:r>
        <w:rPr>
          <w:rFonts w:hint="eastAsia" w:asciiTheme="minorEastAsia" w:hAnsiTheme="minorEastAsia" w:eastAsiaTheme="minorEastAsia" w:cstheme="minorBidi"/>
          <w:sz w:val="21"/>
          <w:szCs w:val="22"/>
        </w:rPr>
        <w:t>，冷却时，表层金属的收缩又受到基体材料的阻碍，于是在表面层产生残余拉应力，其下层基体材料受到压应力。当取下工件后，内应力要重新分布，工件刚性差时，应力平衡的结果必然使工件呈现中凹的翘曲变形现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Bidi"/>
          <w:sz w:val="21"/>
          <w:szCs w:val="22"/>
        </w:rPr>
      </w:pPr>
      <w:r>
        <w:rPr>
          <w:rFonts w:hint="eastAsia" w:asciiTheme="minorEastAsia" w:hAnsiTheme="minorEastAsia" w:eastAsiaTheme="minorEastAsia" w:cstheme="minorBidi"/>
          <w:sz w:val="21"/>
          <w:szCs w:val="22"/>
          <w:lang w:val="en-US"/>
        </w:rPr>
        <w:drawing>
          <wp:inline distT="0" distB="0" distL="114300" distR="114300">
            <wp:extent cx="2431415" cy="1430020"/>
            <wp:effectExtent l="0" t="0" r="8255" b="57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2431415" cy="1430020"/>
                    </a:xfrm>
                    <a:prstGeom prst="rect">
                      <a:avLst/>
                    </a:prstGeom>
                    <a:solidFill>
                      <a:srgbClr val="FFFFFF"/>
                    </a:solidFill>
                    <a:ln>
                      <a:noFill/>
                    </a:ln>
                  </pic:spPr>
                </pic:pic>
              </a:graphicData>
            </a:graphic>
          </wp:inline>
        </w:drawing>
      </w:r>
      <w:r>
        <w:rPr>
          <w:rFonts w:hint="eastAsia" w:asciiTheme="minorEastAsia" w:hAnsiTheme="minorEastAsia" w:eastAsiaTheme="minorEastAsia" w:cstheme="minorBidi"/>
          <w:sz w:val="21"/>
          <w:szCs w:val="22"/>
          <w:lang w:val="en-US"/>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Bidi"/>
          <w:sz w:val="21"/>
          <w:szCs w:val="22"/>
        </w:rPr>
      </w:pPr>
      <w:r>
        <w:rPr>
          <w:rFonts w:hint="eastAsia" w:asciiTheme="minorEastAsia" w:hAnsiTheme="minorEastAsia" w:eastAsiaTheme="minorEastAsia" w:cstheme="minorBidi"/>
          <w:sz w:val="21"/>
          <w:szCs w:val="22"/>
          <w:lang w:val="en-US" w:eastAsia="zh-CN"/>
        </w:rPr>
        <w:t>46</w:t>
      </w:r>
      <w:r>
        <w:rPr>
          <w:rFonts w:hint="eastAsia" w:asciiTheme="minorEastAsia" w:hAnsiTheme="minorEastAsia" w:eastAsiaTheme="minorEastAsia" w:cstheme="minorBidi"/>
          <w:sz w:val="21"/>
          <w:szCs w:val="22"/>
        </w:rPr>
        <w:t>. 答案：工件的热变形可归纳为两种情况，即工件的均匀受热和不均匀受热。均匀受热指工件的温度在全长和圆周上都比较一致，变形均匀，它主要影响工件的尺寸精度。不均匀受热是指工件单面受切削热的作用，上、下表面的温差较大，加工时导致工件拱起，中间被切除较多，冷却后，加工表面呈中凹。不均匀受热主要影响工件的形状和相互位置精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Bidi"/>
          <w:sz w:val="21"/>
          <w:szCs w:val="22"/>
        </w:rPr>
      </w:pPr>
      <w:r>
        <w:rPr>
          <w:rFonts w:hint="eastAsia" w:asciiTheme="minorEastAsia" w:hAnsiTheme="minorEastAsia" w:eastAsiaTheme="minorEastAsia" w:cstheme="minorBidi"/>
          <w:sz w:val="21"/>
          <w:szCs w:val="22"/>
          <w:lang w:val="en-US" w:eastAsia="zh-CN"/>
        </w:rPr>
        <w:t>47</w:t>
      </w:r>
      <w:r>
        <w:rPr>
          <w:rFonts w:hint="eastAsia" w:asciiTheme="minorEastAsia" w:hAnsiTheme="minorEastAsia" w:eastAsiaTheme="minorEastAsia" w:cstheme="minorBidi"/>
          <w:sz w:val="21"/>
          <w:szCs w:val="22"/>
        </w:rPr>
        <w:t>. 答案：如图所示合力</w:t>
      </w:r>
      <w:r>
        <w:rPr>
          <w:rFonts w:hint="eastAsia" w:asciiTheme="minorEastAsia" w:hAnsiTheme="minorEastAsia" w:eastAsiaTheme="minorEastAsia" w:cstheme="minorBidi"/>
          <w:sz w:val="21"/>
          <w:szCs w:val="22"/>
          <w:lang w:val="en-US"/>
        </w:rPr>
        <w:t>F</w:t>
      </w:r>
      <w:r>
        <w:rPr>
          <w:rFonts w:hint="eastAsia" w:asciiTheme="minorEastAsia" w:hAnsiTheme="minorEastAsia" w:eastAsiaTheme="minorEastAsia" w:cstheme="minorBidi"/>
          <w:sz w:val="21"/>
          <w:szCs w:val="22"/>
        </w:rPr>
        <w:t>可分解为相互垂直的</w:t>
      </w:r>
      <w:r>
        <w:rPr>
          <w:rFonts w:hint="eastAsia" w:asciiTheme="minorEastAsia" w:hAnsiTheme="minorEastAsia" w:eastAsiaTheme="minorEastAsia" w:cstheme="minorBidi"/>
          <w:sz w:val="21"/>
          <w:szCs w:val="22"/>
          <w:lang w:val="en-US"/>
        </w:rPr>
        <w:t>Ff</w:t>
      </w:r>
      <w:r>
        <w:rPr>
          <w:rFonts w:hint="eastAsia" w:asciiTheme="minorEastAsia" w:hAnsiTheme="minorEastAsia" w:eastAsiaTheme="minorEastAsia" w:cstheme="minorBidi"/>
          <w:sz w:val="21"/>
          <w:szCs w:val="22"/>
        </w:rPr>
        <w:t>、</w:t>
      </w:r>
      <w:r>
        <w:rPr>
          <w:rFonts w:hint="eastAsia" w:asciiTheme="minorEastAsia" w:hAnsiTheme="minorEastAsia" w:eastAsiaTheme="minorEastAsia" w:cstheme="minorBidi"/>
          <w:sz w:val="21"/>
          <w:szCs w:val="22"/>
          <w:lang w:val="en-US"/>
        </w:rPr>
        <w:t>Fp</w:t>
      </w:r>
      <w:r>
        <w:rPr>
          <w:rFonts w:hint="eastAsia" w:asciiTheme="minorEastAsia" w:hAnsiTheme="minorEastAsia" w:eastAsiaTheme="minorEastAsia" w:cstheme="minorBidi"/>
          <w:sz w:val="21"/>
          <w:szCs w:val="22"/>
        </w:rPr>
        <w:t>和</w:t>
      </w:r>
      <w:r>
        <w:rPr>
          <w:rFonts w:hint="eastAsia" w:asciiTheme="minorEastAsia" w:hAnsiTheme="minorEastAsia" w:eastAsiaTheme="minorEastAsia" w:cstheme="minorBidi"/>
          <w:sz w:val="21"/>
          <w:szCs w:val="22"/>
          <w:lang w:val="en-US"/>
        </w:rPr>
        <w:t>Fc</w:t>
      </w:r>
      <w:r>
        <w:rPr>
          <w:rFonts w:hint="eastAsia" w:asciiTheme="minorEastAsia" w:hAnsiTheme="minorEastAsia" w:eastAsiaTheme="minorEastAsia" w:cstheme="minorBidi"/>
          <w:sz w:val="21"/>
          <w:szCs w:val="22"/>
        </w:rPr>
        <w:t>三个分力。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Bidi"/>
          <w:sz w:val="21"/>
          <w:szCs w:val="22"/>
        </w:rPr>
      </w:pPr>
      <w:r>
        <w:rPr>
          <w:rFonts w:hint="eastAsia" w:asciiTheme="minorEastAsia" w:hAnsiTheme="minorEastAsia" w:eastAsiaTheme="minorEastAsia" w:cstheme="minorBidi"/>
          <w:sz w:val="21"/>
          <w:szCs w:val="22"/>
        </w:rPr>
        <w:t>在车削时：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Bidi"/>
          <w:sz w:val="21"/>
          <w:szCs w:val="22"/>
        </w:rPr>
      </w:pPr>
      <w:r>
        <w:rPr>
          <w:rFonts w:hint="eastAsia" w:asciiTheme="minorEastAsia" w:hAnsiTheme="minorEastAsia" w:eastAsiaTheme="minorEastAsia" w:cstheme="minorBidi"/>
          <w:sz w:val="21"/>
          <w:szCs w:val="22"/>
          <w:lang w:val="en-US"/>
        </w:rPr>
        <w:drawing>
          <wp:inline distT="0" distB="0" distL="114300" distR="114300">
            <wp:extent cx="2487930" cy="1610995"/>
            <wp:effectExtent l="0" t="0" r="5715"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2487930" cy="1610995"/>
                    </a:xfrm>
                    <a:prstGeom prst="rect">
                      <a:avLst/>
                    </a:prstGeom>
                    <a:solidFill>
                      <a:srgbClr val="FFFFFF"/>
                    </a:solidFill>
                    <a:ln>
                      <a:noFill/>
                    </a:ln>
                  </pic:spPr>
                </pic:pic>
              </a:graphicData>
            </a:graphic>
          </wp:inline>
        </w:drawing>
      </w:r>
      <w:r>
        <w:rPr>
          <w:rFonts w:hint="eastAsia" w:asciiTheme="minorEastAsia" w:hAnsiTheme="minorEastAsia" w:eastAsiaTheme="minorEastAsia" w:cstheme="minorBidi"/>
          <w:sz w:val="21"/>
          <w:szCs w:val="22"/>
          <w:lang w:val="en-US"/>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Bidi"/>
          <w:sz w:val="21"/>
          <w:szCs w:val="22"/>
        </w:rPr>
      </w:pPr>
      <w:r>
        <w:rPr>
          <w:rFonts w:hint="eastAsia" w:asciiTheme="minorEastAsia" w:hAnsiTheme="minorEastAsia" w:eastAsiaTheme="minorEastAsia" w:cstheme="minorBidi"/>
          <w:sz w:val="21"/>
          <w:szCs w:val="22"/>
          <w:lang w:val="en-US"/>
        </w:rPr>
        <w:t>Fc</w:t>
      </w:r>
      <w:r>
        <w:rPr>
          <w:rFonts w:hint="eastAsia" w:asciiTheme="minorEastAsia" w:hAnsiTheme="minorEastAsia" w:eastAsiaTheme="minorEastAsia" w:cstheme="minorBidi"/>
          <w:sz w:val="21"/>
          <w:szCs w:val="22"/>
        </w:rPr>
        <w:t>——主切削力或切向力。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Bidi"/>
          <w:sz w:val="21"/>
          <w:szCs w:val="22"/>
        </w:rPr>
      </w:pPr>
      <w:r>
        <w:rPr>
          <w:rFonts w:hint="eastAsia" w:asciiTheme="minorEastAsia" w:hAnsiTheme="minorEastAsia" w:eastAsiaTheme="minorEastAsia" w:cstheme="minorBidi"/>
          <w:sz w:val="21"/>
          <w:szCs w:val="22"/>
          <w:lang w:val="en-US"/>
        </w:rPr>
        <w:t>Ff</w:t>
      </w:r>
      <w:r>
        <w:rPr>
          <w:rFonts w:hint="eastAsia" w:asciiTheme="minorEastAsia" w:hAnsiTheme="minorEastAsia" w:eastAsiaTheme="minorEastAsia" w:cstheme="minorBidi"/>
          <w:sz w:val="21"/>
          <w:szCs w:val="22"/>
        </w:rPr>
        <w:t>——进给力、轴向力。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Bidi"/>
          <w:sz w:val="21"/>
          <w:szCs w:val="22"/>
        </w:rPr>
      </w:pPr>
      <w:r>
        <w:rPr>
          <w:rFonts w:hint="eastAsia" w:asciiTheme="minorEastAsia" w:hAnsiTheme="minorEastAsia" w:eastAsiaTheme="minorEastAsia" w:cstheme="minorBidi"/>
          <w:sz w:val="21"/>
          <w:szCs w:val="22"/>
          <w:lang w:val="en-US"/>
        </w:rPr>
        <w:t>Fp</w:t>
      </w:r>
      <w:r>
        <w:rPr>
          <w:rFonts w:hint="eastAsia" w:asciiTheme="minorEastAsia" w:hAnsiTheme="minorEastAsia" w:eastAsiaTheme="minorEastAsia" w:cstheme="minorBidi"/>
          <w:sz w:val="21"/>
          <w:szCs w:val="22"/>
        </w:rPr>
        <w:t>——背向力。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Bidi"/>
          <w:sz w:val="21"/>
          <w:szCs w:val="22"/>
        </w:rPr>
      </w:pPr>
      <w:r>
        <w:rPr>
          <w:rFonts w:hint="eastAsia" w:asciiTheme="minorEastAsia" w:hAnsiTheme="minorEastAsia" w:eastAsiaTheme="minorEastAsia" w:cstheme="minorBidi"/>
          <w:sz w:val="21"/>
          <w:szCs w:val="22"/>
          <w:lang w:val="en-US" w:eastAsia="zh-CN"/>
        </w:rPr>
        <w:t>48</w:t>
      </w:r>
      <w:r>
        <w:rPr>
          <w:rFonts w:hint="eastAsia" w:asciiTheme="minorEastAsia" w:hAnsiTheme="minorEastAsia" w:eastAsiaTheme="minorEastAsia" w:cstheme="minorBidi"/>
          <w:sz w:val="21"/>
          <w:szCs w:val="22"/>
        </w:rPr>
        <w:t>. 答案：机床主运动是形成切削速度并从工件上切除多余材料起主要作用的工作运动。主运动是速度最高，消耗功率最多的运动，主运动一般只有且必须有一个；进给运动是使工件上多余材料不断被去除的工作运动，是维持切削得以继续的运动，一般而言，进给运动的速度较低，消耗的功率较少；进给运动可以有一个（如纵车外圆）也可以有几个（如滚切齿轮），个别情况也可以没有进给运动（如拉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Bidi"/>
          <w:sz w:val="21"/>
          <w:szCs w:val="22"/>
        </w:rPr>
      </w:pPr>
      <w:r>
        <w:rPr>
          <w:rFonts w:hint="eastAsia" w:asciiTheme="minorEastAsia" w:hAnsiTheme="minorEastAsia" w:eastAsiaTheme="minorEastAsia" w:cstheme="minorBidi"/>
          <w:sz w:val="21"/>
          <w:szCs w:val="22"/>
          <w:lang w:val="en-US" w:eastAsia="zh-CN"/>
        </w:rPr>
        <w:t>49</w:t>
      </w:r>
      <w:r>
        <w:rPr>
          <w:rFonts w:hint="eastAsia" w:asciiTheme="minorEastAsia" w:hAnsiTheme="minorEastAsia" w:eastAsiaTheme="minorEastAsia" w:cstheme="minorBidi"/>
          <w:sz w:val="21"/>
          <w:szCs w:val="22"/>
        </w:rPr>
        <w:t>. 答案：在刀具使用寿命一定的情况下，为提高生产率，</w:t>
      </w:r>
      <w:r>
        <w:rPr>
          <w:rFonts w:hint="eastAsia" w:asciiTheme="minorEastAsia" w:hAnsiTheme="minorEastAsia" w:eastAsiaTheme="minorEastAsia" w:cstheme="minorBidi"/>
          <w:sz w:val="21"/>
          <w:szCs w:val="22"/>
          <w:lang w:val="en-US"/>
        </w:rPr>
        <w:t>.</w:t>
      </w:r>
      <w:r>
        <w:rPr>
          <w:rFonts w:hint="eastAsia" w:asciiTheme="minorEastAsia" w:hAnsiTheme="minorEastAsia" w:eastAsiaTheme="minorEastAsia" w:cstheme="minorBidi"/>
          <w:sz w:val="21"/>
          <w:szCs w:val="22"/>
        </w:rPr>
        <w:t xml:space="preserve">选择切削用量的原则是首先应选取尽可能大的切削深度，其次在机床动力和刚度允许的条件下同时又满足已加工表面的粗糙度要求的情况下选取尽可能大的进给量，最后根据公式（ </w:t>
      </w:r>
      <w:r>
        <w:rPr>
          <w:rFonts w:hint="eastAsia" w:asciiTheme="minorEastAsia" w:hAnsiTheme="minorEastAsia" w:eastAsiaTheme="minorEastAsia" w:cstheme="minorBidi"/>
          <w:sz w:val="21"/>
          <w:szCs w:val="22"/>
        </w:rPr>
        <w:drawing>
          <wp:inline distT="0" distB="0" distL="114300" distR="114300">
            <wp:extent cx="1524635" cy="600710"/>
            <wp:effectExtent l="0" t="0" r="8255" b="381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stretch>
                      <a:fillRect/>
                    </a:stretch>
                  </pic:blipFill>
                  <pic:spPr>
                    <a:xfrm>
                      <a:off x="0" y="0"/>
                      <a:ext cx="1524635" cy="600710"/>
                    </a:xfrm>
                    <a:prstGeom prst="rect">
                      <a:avLst/>
                    </a:prstGeom>
                    <a:solidFill>
                      <a:srgbClr val="FFFFFF"/>
                    </a:solidFill>
                    <a:ln>
                      <a:noFill/>
                    </a:ln>
                  </pic:spPr>
                </pic:pic>
              </a:graphicData>
            </a:graphic>
          </wp:inline>
        </w:drawing>
      </w:r>
      <w:r>
        <w:rPr>
          <w:rFonts w:hint="eastAsia" w:asciiTheme="minorEastAsia" w:hAnsiTheme="minorEastAsia" w:eastAsiaTheme="minorEastAsia" w:cstheme="minorBidi"/>
          <w:sz w:val="21"/>
          <w:szCs w:val="22"/>
          <w:lang w:val="en-US"/>
        </w:rPr>
        <w:t xml:space="preserve"> </w:t>
      </w:r>
      <w:r>
        <w:rPr>
          <w:rFonts w:hint="eastAsia" w:asciiTheme="minorEastAsia" w:hAnsiTheme="minorEastAsia" w:eastAsiaTheme="minorEastAsia" w:cstheme="minorBidi"/>
          <w:sz w:val="21"/>
          <w:szCs w:val="22"/>
        </w:rPr>
        <w:t>）确定最佳切削速度。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Bidi"/>
          <w:sz w:val="21"/>
          <w:szCs w:val="22"/>
        </w:rPr>
      </w:pPr>
      <w:r>
        <w:rPr>
          <w:rFonts w:hint="eastAsia" w:asciiTheme="minorEastAsia" w:hAnsiTheme="minorEastAsia" w:eastAsiaTheme="minorEastAsia" w:cstheme="minorBidi"/>
          <w:sz w:val="21"/>
          <w:szCs w:val="22"/>
          <w:lang w:val="en-US" w:eastAsia="zh-CN"/>
        </w:rPr>
        <w:t>50</w:t>
      </w:r>
      <w:r>
        <w:rPr>
          <w:rFonts w:hint="eastAsia" w:asciiTheme="minorEastAsia" w:hAnsiTheme="minorEastAsia" w:eastAsiaTheme="minorEastAsia" w:cstheme="minorBidi"/>
          <w:sz w:val="21"/>
          <w:szCs w:val="22"/>
        </w:rPr>
        <w:t>. 答案：①带状切屑：形状象一条连绵不断的带子，底部光滑，背部呈毛茸状。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Bidi"/>
          <w:sz w:val="21"/>
          <w:szCs w:val="22"/>
        </w:rPr>
      </w:pPr>
      <w:r>
        <w:rPr>
          <w:rFonts w:hint="eastAsia" w:asciiTheme="minorEastAsia" w:hAnsiTheme="minorEastAsia" w:eastAsiaTheme="minorEastAsia" w:cstheme="minorBidi"/>
          <w:sz w:val="21"/>
          <w:szCs w:val="22"/>
        </w:rPr>
        <w:t>②挤裂切屑：切屑象竹节，外弧面呈锯齿状，内孤面有裂纹，这种切屑是在切削速度较低，切削厚度较大，刀具前角较小时产生。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Bidi"/>
          <w:sz w:val="21"/>
          <w:szCs w:val="22"/>
        </w:rPr>
      </w:pPr>
      <w:r>
        <w:rPr>
          <w:rFonts w:hint="eastAsia" w:asciiTheme="minorEastAsia" w:hAnsiTheme="minorEastAsia" w:eastAsiaTheme="minorEastAsia" w:cstheme="minorBidi"/>
          <w:sz w:val="21"/>
          <w:szCs w:val="22"/>
        </w:rPr>
        <w:t>③单元切屑：切屑呈粒状，切削塑性材料，切削速度极低时产生这种切屑。</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Bidi"/>
          <w:sz w:val="21"/>
          <w:szCs w:val="22"/>
        </w:rPr>
      </w:pPr>
      <w:r>
        <w:rPr>
          <w:rFonts w:hint="eastAsia" w:asciiTheme="minorEastAsia" w:hAnsiTheme="minorEastAsia" w:eastAsiaTheme="minorEastAsia" w:cstheme="minorBidi"/>
          <w:sz w:val="21"/>
          <w:szCs w:val="22"/>
        </w:rPr>
        <w:t>④崩碎切屑：切削脆性材料时，如铸佚，被切金属在前刀面的推挤下未经塑性变形就在张应力状态下脆断，形成不规则的碎块状切屑。</w:t>
      </w:r>
    </w:p>
    <w:p>
      <w:pPr>
        <w:spacing w:line="340" w:lineRule="exact"/>
        <w:rPr>
          <w:rFonts w:hint="eastAsia" w:asciiTheme="minorEastAsia" w:hAnsiTheme="minorEastAsia" w:eastAsiaTheme="minorEastAsia" w:cstheme="minorBidi"/>
          <w:b/>
          <w:sz w:val="21"/>
          <w:szCs w:val="22"/>
          <w:lang w:val="en-US" w:eastAsia="zh-CN"/>
        </w:rPr>
      </w:pPr>
      <w:r>
        <w:rPr>
          <w:rFonts w:hint="eastAsia" w:asciiTheme="minorEastAsia" w:hAnsiTheme="minorEastAsia" w:eastAsiaTheme="minorEastAsia" w:cstheme="minorBidi"/>
          <w:b/>
          <w:sz w:val="21"/>
          <w:szCs w:val="22"/>
          <w:lang w:val="en-US" w:eastAsia="zh-CN"/>
        </w:rPr>
        <w:t>五、名词解释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Bidi"/>
          <w:sz w:val="21"/>
          <w:szCs w:val="22"/>
        </w:rPr>
      </w:pPr>
      <w:r>
        <w:rPr>
          <w:rFonts w:hint="eastAsia" w:asciiTheme="minorEastAsia" w:hAnsiTheme="minorEastAsia" w:eastAsiaTheme="minorEastAsia" w:cstheme="minorBidi"/>
          <w:sz w:val="21"/>
          <w:szCs w:val="22"/>
          <w:lang w:val="en-US" w:eastAsia="zh-CN"/>
        </w:rPr>
        <w:t>51</w:t>
      </w:r>
      <w:r>
        <w:rPr>
          <w:rFonts w:hint="eastAsia" w:asciiTheme="minorEastAsia" w:hAnsiTheme="minorEastAsia" w:eastAsiaTheme="minorEastAsia" w:cstheme="minorBidi"/>
          <w:sz w:val="21"/>
          <w:szCs w:val="22"/>
        </w:rPr>
        <w:t>. 答案：一个工人在一台机床</w:t>
      </w:r>
      <w:r>
        <w:rPr>
          <w:rFonts w:hint="eastAsia" w:asciiTheme="minorEastAsia" w:hAnsiTheme="minorEastAsia" w:eastAsiaTheme="minorEastAsia" w:cstheme="minorBidi"/>
          <w:sz w:val="21"/>
          <w:szCs w:val="22"/>
          <w:lang w:val="en-US"/>
        </w:rPr>
        <w:t>(</w:t>
      </w:r>
      <w:r>
        <w:rPr>
          <w:rFonts w:hint="eastAsia" w:asciiTheme="minorEastAsia" w:hAnsiTheme="minorEastAsia" w:eastAsiaTheme="minorEastAsia" w:cstheme="minorBidi"/>
          <w:sz w:val="21"/>
          <w:szCs w:val="22"/>
        </w:rPr>
        <w:t>或一个工作地点</w:t>
      </w:r>
      <w:r>
        <w:rPr>
          <w:rFonts w:hint="eastAsia" w:asciiTheme="minorEastAsia" w:hAnsiTheme="minorEastAsia" w:eastAsiaTheme="minorEastAsia" w:cstheme="minorBidi"/>
          <w:sz w:val="21"/>
          <w:szCs w:val="22"/>
          <w:lang w:val="en-US"/>
        </w:rPr>
        <w:t>)</w:t>
      </w:r>
      <w:r>
        <w:rPr>
          <w:rFonts w:hint="eastAsia" w:asciiTheme="minorEastAsia" w:hAnsiTheme="minorEastAsia" w:eastAsiaTheme="minorEastAsia" w:cstheme="minorBidi"/>
          <w:sz w:val="21"/>
          <w:szCs w:val="22"/>
        </w:rPr>
        <w:t>上对一个或同时几个工件进行加工，</w:t>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rPr>
        <w:t>连续完成的那一部分工艺过程。</w:t>
      </w:r>
    </w:p>
    <w:p>
      <w:pPr>
        <w:ind w:left="361" w:right="0" w:hanging="361"/>
      </w:pPr>
      <w:r>
        <w:rPr>
          <w:rFonts w:hint="eastAsia" w:ascii="宋体" w:hAnsi="宋体" w:eastAsia="宋体" w:cs="宋体"/>
          <w:b w:val="0"/>
          <w:sz w:val="21"/>
          <w:lang w:val="en-US" w:eastAsia="zh-CN"/>
        </w:rPr>
        <w:t>52</w:t>
      </w:r>
      <w:r>
        <w:rPr>
          <w:rFonts w:hint="eastAsia" w:ascii="宋体" w:hAnsi="宋体" w:eastAsia="宋体" w:cs="宋体"/>
          <w:b w:val="0"/>
          <w:sz w:val="21"/>
        </w:rPr>
        <w:t>. 答案：如果某些应予以消除的自由度没有被消除。出现工件定位不足，称为欠定位。面之间变形的能力。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Bidi"/>
          <w:sz w:val="21"/>
          <w:szCs w:val="22"/>
        </w:rPr>
      </w:pPr>
      <w:r>
        <w:rPr>
          <w:rFonts w:hint="eastAsia" w:asciiTheme="minorEastAsia" w:hAnsiTheme="minorEastAsia" w:eastAsiaTheme="minorEastAsia" w:cstheme="minorBidi"/>
          <w:sz w:val="21"/>
          <w:szCs w:val="22"/>
          <w:lang w:val="en-US" w:eastAsia="zh-CN"/>
        </w:rPr>
        <w:t>53</w:t>
      </w:r>
      <w:r>
        <w:rPr>
          <w:rFonts w:hint="eastAsia" w:asciiTheme="minorEastAsia" w:hAnsiTheme="minorEastAsia" w:eastAsiaTheme="minorEastAsia" w:cstheme="minorBidi"/>
          <w:sz w:val="21"/>
          <w:szCs w:val="22"/>
        </w:rPr>
        <w:t>. 答案：如果某些应予以消除的自由度没有被消除。出现工件定位不足，称为欠定位。</w:t>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rPr>
        <w:t>面之间变形的能力。</w:t>
      </w:r>
    </w:p>
    <w:p>
      <w:pPr>
        <w:ind w:left="361" w:right="0" w:hanging="361"/>
      </w:pPr>
      <w:r>
        <w:rPr>
          <w:rFonts w:hint="eastAsia" w:ascii="宋体" w:hAnsi="宋体" w:eastAsia="宋体" w:cs="宋体"/>
          <w:b w:val="0"/>
          <w:sz w:val="21"/>
          <w:lang w:val="en-US" w:eastAsia="zh-CN"/>
        </w:rPr>
        <w:t>54</w:t>
      </w:r>
      <w:r>
        <w:rPr>
          <w:rFonts w:hint="eastAsia" w:ascii="宋体" w:hAnsi="宋体" w:eastAsia="宋体" w:cs="宋体"/>
          <w:b w:val="0"/>
          <w:sz w:val="21"/>
        </w:rPr>
        <w:t>. 答案：是指通过刀刃的加工表面的法线方向。是产生加工误差最大的那个方向。</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Bidi"/>
          <w:sz w:val="21"/>
          <w:szCs w:val="22"/>
        </w:rPr>
      </w:pPr>
      <w:r>
        <w:rPr>
          <w:rFonts w:hint="eastAsia" w:asciiTheme="minorEastAsia" w:hAnsiTheme="minorEastAsia" w:eastAsiaTheme="minorEastAsia" w:cstheme="minorBidi"/>
          <w:sz w:val="21"/>
          <w:szCs w:val="22"/>
          <w:lang w:val="en-US" w:eastAsia="zh-CN"/>
        </w:rPr>
        <w:t>55</w:t>
      </w:r>
      <w:r>
        <w:rPr>
          <w:rFonts w:hint="eastAsia" w:asciiTheme="minorEastAsia" w:hAnsiTheme="minorEastAsia" w:eastAsiaTheme="minorEastAsia" w:cstheme="minorBidi"/>
          <w:sz w:val="21"/>
          <w:szCs w:val="22"/>
        </w:rPr>
        <w:t>. 答案：是指通过刀刃的加工表面的法线方向。是产生加工误差最大的那个方向。</w:t>
      </w:r>
    </w:p>
    <w:p>
      <w:pPr>
        <w:ind w:left="361" w:right="0" w:hanging="361"/>
      </w:pPr>
      <w:r>
        <w:rPr>
          <w:rFonts w:hint="eastAsia" w:ascii="宋体" w:hAnsi="宋体" w:eastAsia="宋体" w:cs="宋体"/>
          <w:b w:val="0"/>
          <w:sz w:val="21"/>
          <w:lang w:val="en-US" w:eastAsia="zh-CN"/>
        </w:rPr>
        <w:t>56</w:t>
      </w:r>
      <w:r>
        <w:rPr>
          <w:rFonts w:hint="eastAsia" w:ascii="宋体" w:hAnsi="宋体" w:eastAsia="宋体" w:cs="宋体"/>
          <w:b w:val="0"/>
          <w:sz w:val="21"/>
        </w:rPr>
        <w:t>. 答案：当工件以某一组精基准定位，可以比较方便地加工其它各表面时，应尽可能在多数工序中采用此同一组精基准定位。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Bidi"/>
          <w:sz w:val="21"/>
          <w:szCs w:val="22"/>
        </w:rPr>
      </w:pPr>
      <w:r>
        <w:rPr>
          <w:rFonts w:hint="eastAsia" w:asciiTheme="minorEastAsia" w:hAnsiTheme="minorEastAsia" w:eastAsiaTheme="minorEastAsia" w:cstheme="minorBidi"/>
          <w:sz w:val="21"/>
          <w:szCs w:val="22"/>
          <w:lang w:val="en-US" w:eastAsia="zh-CN"/>
        </w:rPr>
        <w:t>57</w:t>
      </w:r>
      <w:r>
        <w:rPr>
          <w:rFonts w:hint="eastAsia" w:asciiTheme="minorEastAsia" w:hAnsiTheme="minorEastAsia" w:eastAsiaTheme="minorEastAsia" w:cstheme="minorBidi"/>
          <w:sz w:val="21"/>
          <w:szCs w:val="22"/>
        </w:rPr>
        <w:t>. 答案：将工艺过程按一定格式用文件形式固定下来的工艺文件。是指导生产的主要</w:t>
      </w:r>
      <w:r>
        <w:rPr>
          <w:rFonts w:hint="eastAsia" w:asciiTheme="minorEastAsia" w:hAnsiTheme="minorEastAsia" w:eastAsiaTheme="minorEastAsia" w:cstheme="minorBidi"/>
          <w:sz w:val="21"/>
          <w:szCs w:val="22"/>
          <w:lang w:val="en-US" w:eastAsia="zh-CN"/>
        </w:rPr>
        <w:tab/>
      </w:r>
      <w:r>
        <w:rPr>
          <w:rFonts w:hint="eastAsia" w:asciiTheme="minorEastAsia" w:hAnsiTheme="minorEastAsia" w:eastAsiaTheme="minorEastAsia" w:cstheme="minorBidi"/>
          <w:sz w:val="21"/>
          <w:szCs w:val="22"/>
        </w:rPr>
        <w:t>技术文件。</w:t>
      </w:r>
    </w:p>
    <w:p>
      <w:pPr>
        <w:ind w:left="361" w:right="0" w:hanging="361"/>
      </w:pPr>
      <w:r>
        <w:rPr>
          <w:rFonts w:hint="eastAsia" w:ascii="宋体" w:hAnsi="宋体" w:eastAsia="宋体" w:cs="宋体"/>
          <w:b w:val="0"/>
          <w:sz w:val="21"/>
          <w:lang w:val="en-US" w:eastAsia="zh-CN"/>
        </w:rPr>
        <w:t>58</w:t>
      </w:r>
      <w:r>
        <w:rPr>
          <w:rFonts w:hint="eastAsia" w:ascii="宋体" w:hAnsi="宋体" w:eastAsia="宋体" w:cs="宋体"/>
          <w:b w:val="0"/>
          <w:sz w:val="21"/>
        </w:rPr>
        <w:t>. 答案：机械加工过程中，金属被加工表面层受切削力的作用产生冷塑性变形，使晶格扭曲，使得金属表面层的强度和硬度有所提高，这一现象就称作为冷作硬化。</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Bidi"/>
          <w:sz w:val="21"/>
          <w:szCs w:val="22"/>
        </w:rPr>
      </w:pPr>
      <w:r>
        <w:rPr>
          <w:rFonts w:hint="eastAsia" w:asciiTheme="minorEastAsia" w:hAnsiTheme="minorEastAsia" w:eastAsiaTheme="minorEastAsia" w:cstheme="minorBidi"/>
          <w:sz w:val="21"/>
          <w:szCs w:val="22"/>
          <w:lang w:val="en-US" w:eastAsia="zh-CN"/>
        </w:rPr>
        <w:t>59</w:t>
      </w:r>
      <w:r>
        <w:rPr>
          <w:rFonts w:hint="eastAsia" w:asciiTheme="minorEastAsia" w:hAnsiTheme="minorEastAsia" w:eastAsiaTheme="minorEastAsia" w:cstheme="minorBidi"/>
          <w:sz w:val="21"/>
          <w:szCs w:val="22"/>
        </w:rPr>
        <w:t>. 答案：由于定位副制造不准确，使得设计基准位置发生变动而产生的定位误差</w:t>
      </w:r>
    </w:p>
    <w:p>
      <w:pPr>
        <w:ind w:left="361" w:right="0" w:hanging="361"/>
      </w:pPr>
      <w:r>
        <w:rPr>
          <w:rFonts w:hint="eastAsia" w:ascii="宋体" w:hAnsi="宋体" w:eastAsia="宋体" w:cs="宋体"/>
          <w:b w:val="0"/>
          <w:sz w:val="21"/>
          <w:lang w:val="en-US" w:eastAsia="zh-CN"/>
        </w:rPr>
        <w:t>6</w:t>
      </w:r>
      <w:r>
        <w:rPr>
          <w:rFonts w:hint="eastAsia" w:ascii="宋体" w:hAnsi="宋体" w:eastAsia="宋体" w:cs="宋体"/>
          <w:b w:val="0"/>
          <w:sz w:val="21"/>
        </w:rPr>
        <w:t>0. 答案：指部件结合表面在垂直于平面的力的作用下抵抗接触表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Bidi"/>
          <w:sz w:val="21"/>
          <w:szCs w:val="2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Bidi"/>
          <w:sz w:val="21"/>
          <w:szCs w:val="2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Bidi"/>
          <w:sz w:val="21"/>
          <w:szCs w:val="22"/>
          <w:lang w:eastAsia="zh-CN"/>
        </w:rPr>
      </w:pPr>
    </w:p>
    <w:sectPr>
      <w:footerReference r:id="rId3" w:type="default"/>
      <w:pgSz w:w="10319" w:h="14571"/>
      <w:pgMar w:top="680" w:right="1418" w:bottom="1134" w:left="851" w:header="851" w:footer="73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4097" o:spid="_x0000_s4097" o:spt="202" type="#_x0000_t202" style="position:absolute;left:0pt;margin-left:167.5pt;margin-top:9.1pt;height:144pt;width:144p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Y3ZWYyNDBlMDcxZGE0ZGRhNzA5NzE3YzhkNzQ4ODUifQ=="/>
  </w:docVars>
  <w:rsids>
    <w:rsidRoot w:val="00440660"/>
    <w:rsid w:val="0000743A"/>
    <w:rsid w:val="00065CC4"/>
    <w:rsid w:val="00123F8A"/>
    <w:rsid w:val="00137DCF"/>
    <w:rsid w:val="001D6BD4"/>
    <w:rsid w:val="002244F7"/>
    <w:rsid w:val="00263D5B"/>
    <w:rsid w:val="0031492B"/>
    <w:rsid w:val="00343C38"/>
    <w:rsid w:val="003F5666"/>
    <w:rsid w:val="00440660"/>
    <w:rsid w:val="00565500"/>
    <w:rsid w:val="00574484"/>
    <w:rsid w:val="005E67E4"/>
    <w:rsid w:val="00611078"/>
    <w:rsid w:val="006123C8"/>
    <w:rsid w:val="006612BB"/>
    <w:rsid w:val="00747453"/>
    <w:rsid w:val="00862598"/>
    <w:rsid w:val="008A35D2"/>
    <w:rsid w:val="00984ECC"/>
    <w:rsid w:val="009F6157"/>
    <w:rsid w:val="00A65A1E"/>
    <w:rsid w:val="00A74CEC"/>
    <w:rsid w:val="00AB2344"/>
    <w:rsid w:val="00AC2155"/>
    <w:rsid w:val="00AF417B"/>
    <w:rsid w:val="00B05134"/>
    <w:rsid w:val="00B16FD6"/>
    <w:rsid w:val="00C11A62"/>
    <w:rsid w:val="00C5123E"/>
    <w:rsid w:val="00C56B8C"/>
    <w:rsid w:val="00C97ABE"/>
    <w:rsid w:val="00CE0658"/>
    <w:rsid w:val="00DB4BD9"/>
    <w:rsid w:val="00E006E4"/>
    <w:rsid w:val="00E138B4"/>
    <w:rsid w:val="00F30B2C"/>
    <w:rsid w:val="00F74277"/>
    <w:rsid w:val="00F87C10"/>
    <w:rsid w:val="04A03FAF"/>
    <w:rsid w:val="10463305"/>
    <w:rsid w:val="13DC6AD2"/>
    <w:rsid w:val="16835BCB"/>
    <w:rsid w:val="17D02D02"/>
    <w:rsid w:val="1F424C8B"/>
    <w:rsid w:val="1F4C45F7"/>
    <w:rsid w:val="215E38C8"/>
    <w:rsid w:val="276B1BD4"/>
    <w:rsid w:val="2D4D4A4B"/>
    <w:rsid w:val="3D9173A5"/>
    <w:rsid w:val="43152B2F"/>
    <w:rsid w:val="48077167"/>
    <w:rsid w:val="4E100338"/>
    <w:rsid w:val="549568D8"/>
    <w:rsid w:val="58901B1C"/>
    <w:rsid w:val="5D4369D0"/>
    <w:rsid w:val="61EF54AA"/>
    <w:rsid w:val="702D2120"/>
    <w:rsid w:val="755C2588"/>
    <w:rsid w:val="75C10D0B"/>
    <w:rsid w:val="7A4E5EE0"/>
    <w:rsid w:val="7B435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7"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0"/>
    <w:autoRedefine/>
    <w:qFormat/>
    <w:uiPriority w:val="7"/>
    <w:pPr>
      <w:spacing w:after="140" w:line="288" w:lineRule="auto"/>
    </w:pPr>
  </w:style>
  <w:style w:type="paragraph" w:styleId="3">
    <w:name w:val="Balloon Text"/>
    <w:basedOn w:val="1"/>
    <w:link w:val="11"/>
    <w:autoRedefine/>
    <w:semiHidden/>
    <w:unhideWhenUsed/>
    <w:qFormat/>
    <w:uiPriority w:val="99"/>
    <w:rPr>
      <w:sz w:val="18"/>
      <w:szCs w:val="18"/>
    </w:rPr>
  </w:style>
  <w:style w:type="paragraph" w:styleId="4">
    <w:name w:val="footer"/>
    <w:basedOn w:val="1"/>
    <w:link w:val="9"/>
    <w:autoRedefine/>
    <w:unhideWhenUsed/>
    <w:qFormat/>
    <w:uiPriority w:val="99"/>
    <w:pPr>
      <w:tabs>
        <w:tab w:val="center" w:pos="4153"/>
        <w:tab w:val="right" w:pos="8306"/>
      </w:tabs>
      <w:snapToGrid w:val="0"/>
      <w:jc w:val="left"/>
    </w:pPr>
    <w:rPr>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qFormat/>
    <w:uiPriority w:val="99"/>
    <w:rPr>
      <w:sz w:val="18"/>
      <w:szCs w:val="18"/>
    </w:rPr>
  </w:style>
  <w:style w:type="character" w:customStyle="1" w:styleId="9">
    <w:name w:val="页脚 Char"/>
    <w:basedOn w:val="7"/>
    <w:link w:val="4"/>
    <w:autoRedefine/>
    <w:qFormat/>
    <w:uiPriority w:val="99"/>
    <w:rPr>
      <w:sz w:val="18"/>
      <w:szCs w:val="18"/>
    </w:rPr>
  </w:style>
  <w:style w:type="character" w:customStyle="1" w:styleId="10">
    <w:name w:val="正文文本 Char"/>
    <w:basedOn w:val="7"/>
    <w:link w:val="2"/>
    <w:autoRedefine/>
    <w:qFormat/>
    <w:uiPriority w:val="7"/>
    <w:rPr>
      <w:rFonts w:ascii="Times New Roman" w:hAnsi="Times New Roman" w:eastAsia="仿宋_GB2312" w:cs="Times New Roman"/>
      <w:sz w:val="32"/>
      <w:szCs w:val="20"/>
    </w:rPr>
  </w:style>
  <w:style w:type="character" w:customStyle="1" w:styleId="11">
    <w:name w:val="批注框文本 Char"/>
    <w:basedOn w:val="7"/>
    <w:link w:val="3"/>
    <w:autoRedefine/>
    <w:semiHidden/>
    <w:qFormat/>
    <w:uiPriority w:val="99"/>
    <w:rPr>
      <w:rFonts w:ascii="Times New Roman" w:hAnsi="Times New Roman" w:eastAsia="仿宋_GB2312" w:cs="Times New Roman"/>
      <w:sz w:val="18"/>
      <w:szCs w:val="18"/>
    </w:rPr>
  </w:style>
  <w:style w:type="paragraph" w:customStyle="1" w:styleId="12">
    <w:name w:val="表格内容"/>
    <w:basedOn w:val="1"/>
    <w:autoRedefine/>
    <w:qFormat/>
    <w:uiPriority w:val="1304"/>
    <w:pPr>
      <w:suppressLineNumbers/>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1B905E-BB92-4F2A-8E56-6DA5369071D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4052</Words>
  <Characters>4601</Characters>
  <Lines>9</Lines>
  <Paragraphs>7</Paragraphs>
  <TotalTime>1</TotalTime>
  <ScaleCrop>false</ScaleCrop>
  <LinksUpToDate>false</LinksUpToDate>
  <CharactersWithSpaces>5685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2020-12-11T05:25:00Z</dcterms:created>
  <dc:creator>李永永</dc:creator>
  <cp:lastModifiedBy>贾老师</cp:lastModifiedBy>
  <cp:lastPrinted>2020-12-15T05:14:00Z</cp:lastPrinted>
  <dcterms:modified xsi:type="dcterms:W3CDTF">2024-05-24T01:08:56Z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E6F972E221BB4B77A7312294066F5001</vt:lpwstr>
  </property>
</Properties>
</file>